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366F8" w14:textId="1162CA35" w:rsidR="0086125C" w:rsidRDefault="0086125C">
      <w:r w:rsidRPr="00A3563E">
        <w:rPr>
          <w:rFonts w:ascii="Arial" w:hAnsi="Arial" w:cs="Arial"/>
          <w:b/>
          <w:bCs/>
          <w:sz w:val="32"/>
          <w:szCs w:val="32"/>
        </w:rPr>
        <w:t>ICS COMMENTS ON PROPOSED NORWEGIAN LOCAL REGULATION ON HULL BIOFOULING</w:t>
      </w:r>
    </w:p>
    <w:p w14:paraId="1A2FBCD7" w14:textId="04854205" w:rsidR="006068CA" w:rsidRDefault="008D7D60" w:rsidP="008D7D60">
      <w:pPr>
        <w:rPr>
          <w:rFonts w:ascii="Arial" w:hAnsi="Arial" w:cs="Arial"/>
          <w:sz w:val="24"/>
          <w:szCs w:val="24"/>
        </w:rPr>
      </w:pPr>
      <w:r w:rsidRPr="00646F8A">
        <w:rPr>
          <w:rFonts w:ascii="Arial" w:hAnsi="Arial" w:cs="Arial"/>
          <w:sz w:val="24"/>
          <w:szCs w:val="24"/>
        </w:rPr>
        <w:t>The International Chamber of Shipping (ICS) supports Norway’s ambition to reduce the transfer of invasive aquatic species through improved management of hull biofouling. However, ICS is concerned that the draft Norwegian regulation introduces unilateral requirements that diverge from internationally accepted standards, particularly the IMO Biofouling Guidelines (MEPC.378(80)).</w:t>
      </w:r>
      <w:r w:rsidR="00646F8A">
        <w:rPr>
          <w:rFonts w:ascii="Arial" w:hAnsi="Arial" w:cs="Arial"/>
          <w:sz w:val="24"/>
          <w:szCs w:val="24"/>
        </w:rPr>
        <w:t xml:space="preserve"> </w:t>
      </w:r>
      <w:r w:rsidR="005515D7">
        <w:rPr>
          <w:rFonts w:ascii="Arial" w:hAnsi="Arial" w:cs="Arial"/>
          <w:sz w:val="24"/>
          <w:szCs w:val="24"/>
        </w:rPr>
        <w:t>In ICS view,</w:t>
      </w:r>
      <w:r w:rsidRPr="008D7D60">
        <w:rPr>
          <w:rFonts w:ascii="Arial" w:hAnsi="Arial" w:cs="Arial"/>
          <w:sz w:val="24"/>
          <w:szCs w:val="24"/>
        </w:rPr>
        <w:t xml:space="preserve"> the </w:t>
      </w:r>
      <w:r w:rsidR="005515D7">
        <w:rPr>
          <w:rFonts w:ascii="Arial" w:hAnsi="Arial" w:cs="Arial"/>
          <w:sz w:val="24"/>
          <w:szCs w:val="24"/>
        </w:rPr>
        <w:t xml:space="preserve">Norwegian draft </w:t>
      </w:r>
      <w:r w:rsidRPr="008D7D60">
        <w:rPr>
          <w:rFonts w:ascii="Arial" w:hAnsi="Arial" w:cs="Arial"/>
          <w:sz w:val="24"/>
          <w:szCs w:val="24"/>
        </w:rPr>
        <w:t>regulation</w:t>
      </w:r>
      <w:r w:rsidR="005515D7">
        <w:rPr>
          <w:rFonts w:ascii="Arial" w:hAnsi="Arial" w:cs="Arial"/>
          <w:sz w:val="24"/>
          <w:szCs w:val="24"/>
        </w:rPr>
        <w:t xml:space="preserve"> (in its current form)</w:t>
      </w:r>
      <w:r w:rsidRPr="008D7D60">
        <w:rPr>
          <w:rFonts w:ascii="Arial" w:hAnsi="Arial" w:cs="Arial"/>
          <w:sz w:val="24"/>
          <w:szCs w:val="24"/>
        </w:rPr>
        <w:t xml:space="preserve"> creates operational and compliance challenges that could result in regulatory uncertainty, unnecessary hull cleaning, and increased long-term fouling</w:t>
      </w:r>
      <w:r w:rsidR="00DD09AE">
        <w:rPr>
          <w:rFonts w:ascii="Arial" w:hAnsi="Arial" w:cs="Arial"/>
          <w:sz w:val="24"/>
          <w:szCs w:val="24"/>
        </w:rPr>
        <w:t xml:space="preserve">, thereby </w:t>
      </w:r>
      <w:r w:rsidRPr="008D7D60">
        <w:rPr>
          <w:rFonts w:ascii="Arial" w:hAnsi="Arial" w:cs="Arial"/>
          <w:sz w:val="24"/>
          <w:szCs w:val="24"/>
        </w:rPr>
        <w:t>undermining Norway’s environmental objectives</w:t>
      </w:r>
      <w:r w:rsidR="00DD09AE">
        <w:rPr>
          <w:rFonts w:ascii="Arial" w:hAnsi="Arial" w:cs="Arial"/>
          <w:sz w:val="24"/>
          <w:szCs w:val="24"/>
        </w:rPr>
        <w:t xml:space="preserve"> </w:t>
      </w:r>
      <w:r w:rsidR="003309EA">
        <w:rPr>
          <w:rFonts w:ascii="Arial" w:hAnsi="Arial" w:cs="Arial"/>
          <w:sz w:val="24"/>
          <w:szCs w:val="24"/>
        </w:rPr>
        <w:t>(</w:t>
      </w:r>
      <w:r w:rsidR="00DD09AE">
        <w:rPr>
          <w:rFonts w:ascii="Arial" w:hAnsi="Arial" w:cs="Arial"/>
          <w:sz w:val="24"/>
          <w:szCs w:val="24"/>
        </w:rPr>
        <w:t xml:space="preserve">the </w:t>
      </w:r>
      <w:r w:rsidR="003309EA">
        <w:rPr>
          <w:rFonts w:ascii="Arial" w:hAnsi="Arial" w:cs="Arial"/>
          <w:sz w:val="24"/>
          <w:szCs w:val="24"/>
        </w:rPr>
        <w:t>goal</w:t>
      </w:r>
      <w:r w:rsidR="00DD09AE">
        <w:rPr>
          <w:rFonts w:ascii="Arial" w:hAnsi="Arial" w:cs="Arial"/>
          <w:sz w:val="24"/>
          <w:szCs w:val="24"/>
        </w:rPr>
        <w:t xml:space="preserve"> Norway is trying to achieve)</w:t>
      </w:r>
      <w:r w:rsidRPr="008D7D60">
        <w:rPr>
          <w:rFonts w:ascii="Arial" w:hAnsi="Arial" w:cs="Arial"/>
          <w:sz w:val="24"/>
          <w:szCs w:val="24"/>
        </w:rPr>
        <w:t xml:space="preserve">. </w:t>
      </w:r>
    </w:p>
    <w:p w14:paraId="548D5A60" w14:textId="0209BB9B" w:rsidR="002326C7" w:rsidRDefault="00C265AE" w:rsidP="008D7D60">
      <w:pPr>
        <w:rPr>
          <w:rFonts w:ascii="Arial" w:hAnsi="Arial" w:cs="Arial"/>
          <w:sz w:val="24"/>
          <w:szCs w:val="24"/>
        </w:rPr>
      </w:pPr>
      <w:r>
        <w:rPr>
          <w:rFonts w:ascii="Arial" w:hAnsi="Arial" w:cs="Arial"/>
          <w:sz w:val="24"/>
          <w:szCs w:val="24"/>
        </w:rPr>
        <w:t>As a result, i</w:t>
      </w:r>
      <w:r w:rsidRPr="00C265AE">
        <w:rPr>
          <w:rFonts w:ascii="Arial" w:hAnsi="Arial" w:cs="Arial"/>
          <w:sz w:val="24"/>
          <w:szCs w:val="24"/>
        </w:rPr>
        <w:t xml:space="preserve">n ICS view, the first and most appropriate option for Norway should be not to proceed with </w:t>
      </w:r>
      <w:r>
        <w:rPr>
          <w:rFonts w:ascii="Arial" w:hAnsi="Arial" w:cs="Arial"/>
          <w:sz w:val="24"/>
          <w:szCs w:val="24"/>
        </w:rPr>
        <w:t xml:space="preserve">the draft regulation </w:t>
      </w:r>
      <w:r w:rsidR="000C0B25">
        <w:rPr>
          <w:rFonts w:ascii="Arial" w:hAnsi="Arial" w:cs="Arial"/>
          <w:sz w:val="24"/>
          <w:szCs w:val="24"/>
        </w:rPr>
        <w:t xml:space="preserve">which is </w:t>
      </w:r>
      <w:r w:rsidRPr="00C265AE">
        <w:rPr>
          <w:rFonts w:ascii="Arial" w:hAnsi="Arial" w:cs="Arial"/>
          <w:sz w:val="24"/>
          <w:szCs w:val="24"/>
        </w:rPr>
        <w:t xml:space="preserve">unilateral </w:t>
      </w:r>
      <w:r w:rsidR="000C0B25">
        <w:rPr>
          <w:rFonts w:ascii="Arial" w:hAnsi="Arial" w:cs="Arial"/>
          <w:sz w:val="24"/>
          <w:szCs w:val="24"/>
        </w:rPr>
        <w:t>as it contradicts internationally accepted standards</w:t>
      </w:r>
      <w:r w:rsidRPr="00C265AE">
        <w:rPr>
          <w:rFonts w:ascii="Arial" w:hAnsi="Arial" w:cs="Arial"/>
          <w:sz w:val="24"/>
          <w:szCs w:val="24"/>
        </w:rPr>
        <w:t xml:space="preserve">, particularly at a time when IMO has already approved a new output to develop a mandatory international convention </w:t>
      </w:r>
      <w:r w:rsidR="0088269A">
        <w:rPr>
          <w:rFonts w:ascii="Arial" w:hAnsi="Arial" w:cs="Arial"/>
          <w:sz w:val="24"/>
          <w:szCs w:val="24"/>
        </w:rPr>
        <w:t xml:space="preserve">to address </w:t>
      </w:r>
      <w:r w:rsidRPr="00C265AE">
        <w:rPr>
          <w:rFonts w:ascii="Arial" w:hAnsi="Arial" w:cs="Arial"/>
          <w:sz w:val="24"/>
          <w:szCs w:val="24"/>
        </w:rPr>
        <w:t xml:space="preserve">hull biofouling. </w:t>
      </w:r>
      <w:r w:rsidR="0088269A">
        <w:rPr>
          <w:rFonts w:ascii="Arial" w:hAnsi="Arial" w:cs="Arial"/>
          <w:sz w:val="24"/>
          <w:szCs w:val="24"/>
        </w:rPr>
        <w:t>In ICS opinion, i</w:t>
      </w:r>
      <w:r w:rsidRPr="00C265AE">
        <w:rPr>
          <w:rFonts w:ascii="Arial" w:hAnsi="Arial" w:cs="Arial"/>
          <w:sz w:val="24"/>
          <w:szCs w:val="24"/>
        </w:rPr>
        <w:t>ntroducing unilateral measures now risks undermining th</w:t>
      </w:r>
      <w:r w:rsidR="0088269A">
        <w:rPr>
          <w:rFonts w:ascii="Arial" w:hAnsi="Arial" w:cs="Arial"/>
          <w:sz w:val="24"/>
          <w:szCs w:val="24"/>
        </w:rPr>
        <w:t>e IMO</w:t>
      </w:r>
      <w:r w:rsidRPr="00C265AE">
        <w:rPr>
          <w:rFonts w:ascii="Arial" w:hAnsi="Arial" w:cs="Arial"/>
          <w:sz w:val="24"/>
          <w:szCs w:val="24"/>
        </w:rPr>
        <w:t xml:space="preserve"> process and creat</w:t>
      </w:r>
      <w:r w:rsidR="0088269A">
        <w:rPr>
          <w:rFonts w:ascii="Arial" w:hAnsi="Arial" w:cs="Arial"/>
          <w:sz w:val="24"/>
          <w:szCs w:val="24"/>
        </w:rPr>
        <w:t>es</w:t>
      </w:r>
      <w:r w:rsidRPr="00C265AE">
        <w:rPr>
          <w:rFonts w:ascii="Arial" w:hAnsi="Arial" w:cs="Arial"/>
          <w:sz w:val="24"/>
          <w:szCs w:val="24"/>
        </w:rPr>
        <w:t xml:space="preserve"> regulatory fragmentation.</w:t>
      </w:r>
      <w:r w:rsidR="0088269A">
        <w:rPr>
          <w:rFonts w:ascii="Arial" w:hAnsi="Arial" w:cs="Arial"/>
          <w:sz w:val="24"/>
          <w:szCs w:val="24"/>
        </w:rPr>
        <w:t xml:space="preserve"> </w:t>
      </w:r>
      <w:r w:rsidRPr="00C265AE">
        <w:rPr>
          <w:rFonts w:ascii="Arial" w:hAnsi="Arial" w:cs="Arial"/>
          <w:sz w:val="24"/>
          <w:szCs w:val="24"/>
        </w:rPr>
        <w:t>If, however, Norway considers that an interim local measure is necessary until the IMO mandatory convention enters into force, ICS aims to highlight key concerns and propose targeted amendments to make the requirements practical for ships to implement while remaining aligned with IMO standards</w:t>
      </w:r>
      <w:r w:rsidR="0088269A">
        <w:rPr>
          <w:rFonts w:ascii="Arial" w:hAnsi="Arial" w:cs="Arial"/>
          <w:sz w:val="24"/>
          <w:szCs w:val="24"/>
        </w:rPr>
        <w:t>. ICS urges Norw</w:t>
      </w:r>
      <w:r w:rsidR="00AD224B">
        <w:rPr>
          <w:rFonts w:ascii="Arial" w:hAnsi="Arial" w:cs="Arial"/>
          <w:sz w:val="24"/>
          <w:szCs w:val="24"/>
        </w:rPr>
        <w:t>ay to withdraw this unilateral requirement once IMO’s mandatory measure on Hull Biofouling enters into force.</w:t>
      </w:r>
    </w:p>
    <w:p w14:paraId="63DAD3C5" w14:textId="24DAD861" w:rsidR="008D7D60" w:rsidRPr="008D7D60" w:rsidRDefault="008D7D60" w:rsidP="008D7D60">
      <w:pPr>
        <w:rPr>
          <w:rFonts w:ascii="Arial" w:hAnsi="Arial" w:cs="Arial"/>
          <w:sz w:val="24"/>
          <w:szCs w:val="24"/>
        </w:rPr>
      </w:pPr>
      <w:r w:rsidRPr="008D7D60">
        <w:rPr>
          <w:rFonts w:ascii="Arial" w:hAnsi="Arial" w:cs="Arial"/>
          <w:sz w:val="24"/>
          <w:szCs w:val="24"/>
        </w:rPr>
        <w:t>Key concerns</w:t>
      </w:r>
      <w:r w:rsidR="00032E1C">
        <w:rPr>
          <w:rFonts w:ascii="Arial" w:hAnsi="Arial" w:cs="Arial"/>
          <w:sz w:val="24"/>
          <w:szCs w:val="24"/>
        </w:rPr>
        <w:t xml:space="preserve"> with the draft </w:t>
      </w:r>
      <w:proofErr w:type="gramStart"/>
      <w:r w:rsidR="00032E1C">
        <w:rPr>
          <w:rFonts w:ascii="Arial" w:hAnsi="Arial" w:cs="Arial"/>
          <w:sz w:val="24"/>
          <w:szCs w:val="24"/>
        </w:rPr>
        <w:t xml:space="preserve">Norwegian </w:t>
      </w:r>
      <w:r w:rsidRPr="008D7D60">
        <w:rPr>
          <w:rFonts w:ascii="Arial" w:hAnsi="Arial" w:cs="Arial"/>
          <w:sz w:val="24"/>
          <w:szCs w:val="24"/>
        </w:rPr>
        <w:t xml:space="preserve"> include</w:t>
      </w:r>
      <w:proofErr w:type="gramEnd"/>
      <w:r w:rsidRPr="008D7D60">
        <w:rPr>
          <w:rFonts w:ascii="Arial" w:hAnsi="Arial" w:cs="Arial"/>
          <w:sz w:val="24"/>
          <w:szCs w:val="24"/>
        </w:rPr>
        <w:t>:</w:t>
      </w:r>
    </w:p>
    <w:p w14:paraId="5CFB0D99" w14:textId="7EA58E19" w:rsidR="008D7D60" w:rsidRPr="008D7D60" w:rsidRDefault="008D7D60" w:rsidP="008D7D60">
      <w:pPr>
        <w:numPr>
          <w:ilvl w:val="0"/>
          <w:numId w:val="9"/>
        </w:numPr>
        <w:rPr>
          <w:rFonts w:ascii="Arial" w:hAnsi="Arial" w:cs="Arial"/>
          <w:sz w:val="24"/>
          <w:szCs w:val="24"/>
        </w:rPr>
      </w:pPr>
      <w:r w:rsidRPr="008D7D60">
        <w:rPr>
          <w:rFonts w:ascii="Arial" w:hAnsi="Arial" w:cs="Arial"/>
          <w:b/>
          <w:bCs/>
          <w:sz w:val="24"/>
          <w:szCs w:val="24"/>
        </w:rPr>
        <w:t>Definitions and Scope (Sections 3 and 4):</w:t>
      </w:r>
      <w:r w:rsidRPr="008D7D60">
        <w:rPr>
          <w:rFonts w:ascii="Arial" w:hAnsi="Arial" w:cs="Arial"/>
          <w:sz w:val="24"/>
          <w:szCs w:val="24"/>
        </w:rPr>
        <w:t xml:space="preserve"> By including niche areas within the definition of “hull” and requiring zero macrofouling</w:t>
      </w:r>
      <w:r w:rsidR="003309EA">
        <w:rPr>
          <w:rFonts w:ascii="Arial" w:hAnsi="Arial" w:cs="Arial"/>
          <w:sz w:val="24"/>
          <w:szCs w:val="24"/>
        </w:rPr>
        <w:t xml:space="preserve"> </w:t>
      </w:r>
      <w:r w:rsidR="00675734">
        <w:rPr>
          <w:rFonts w:ascii="Arial" w:hAnsi="Arial" w:cs="Arial"/>
          <w:sz w:val="24"/>
          <w:szCs w:val="24"/>
        </w:rPr>
        <w:t>on hull</w:t>
      </w:r>
      <w:r w:rsidRPr="008D7D60">
        <w:rPr>
          <w:rFonts w:ascii="Arial" w:hAnsi="Arial" w:cs="Arial"/>
          <w:sz w:val="24"/>
          <w:szCs w:val="24"/>
        </w:rPr>
        <w:t xml:space="preserve">, the </w:t>
      </w:r>
      <w:r w:rsidR="0012166B">
        <w:rPr>
          <w:rFonts w:ascii="Arial" w:hAnsi="Arial" w:cs="Arial"/>
          <w:sz w:val="24"/>
          <w:szCs w:val="24"/>
        </w:rPr>
        <w:t xml:space="preserve">Norwegian </w:t>
      </w:r>
      <w:r w:rsidRPr="008D7D60">
        <w:rPr>
          <w:rFonts w:ascii="Arial" w:hAnsi="Arial" w:cs="Arial"/>
          <w:sz w:val="24"/>
          <w:szCs w:val="24"/>
        </w:rPr>
        <w:t xml:space="preserve">draft </w:t>
      </w:r>
      <w:r w:rsidR="0012166B">
        <w:rPr>
          <w:rFonts w:ascii="Arial" w:hAnsi="Arial" w:cs="Arial"/>
          <w:sz w:val="24"/>
          <w:szCs w:val="24"/>
        </w:rPr>
        <w:t xml:space="preserve">regulation </w:t>
      </w:r>
      <w:r w:rsidRPr="008D7D60">
        <w:rPr>
          <w:rFonts w:ascii="Arial" w:hAnsi="Arial" w:cs="Arial"/>
          <w:sz w:val="24"/>
          <w:szCs w:val="24"/>
        </w:rPr>
        <w:t>imposes an impractical zero-tolerance regime</w:t>
      </w:r>
      <w:r w:rsidR="00675734">
        <w:rPr>
          <w:rFonts w:ascii="Arial" w:hAnsi="Arial" w:cs="Arial"/>
          <w:sz w:val="24"/>
          <w:szCs w:val="24"/>
        </w:rPr>
        <w:t xml:space="preserve"> for ships</w:t>
      </w:r>
      <w:r w:rsidRPr="008D7D60">
        <w:rPr>
          <w:rFonts w:ascii="Arial" w:hAnsi="Arial" w:cs="Arial"/>
          <w:sz w:val="24"/>
          <w:szCs w:val="24"/>
        </w:rPr>
        <w:t xml:space="preserve">. ICS proposes adopting the IMO fouling rating scale (Table 1 of MEPC.378(80)) and treating ships as compliant where niche area fouling does not exceed Rating 2, provided </w:t>
      </w:r>
      <w:r w:rsidR="00B61E5B">
        <w:rPr>
          <w:rFonts w:ascii="Arial" w:hAnsi="Arial" w:cs="Arial"/>
          <w:sz w:val="24"/>
          <w:szCs w:val="24"/>
        </w:rPr>
        <w:t>ships</w:t>
      </w:r>
      <w:r w:rsidRPr="008D7D60">
        <w:rPr>
          <w:rFonts w:ascii="Arial" w:hAnsi="Arial" w:cs="Arial"/>
          <w:sz w:val="24"/>
          <w:szCs w:val="24"/>
        </w:rPr>
        <w:t xml:space="preserve"> follow IMO-aligned biofouling management practices.</w:t>
      </w:r>
    </w:p>
    <w:p w14:paraId="2645890A" w14:textId="10130B6C" w:rsidR="008D7D60" w:rsidRPr="008D7D60" w:rsidRDefault="008D7D60" w:rsidP="008D7D60">
      <w:pPr>
        <w:numPr>
          <w:ilvl w:val="0"/>
          <w:numId w:val="9"/>
        </w:numPr>
        <w:rPr>
          <w:rFonts w:ascii="Arial" w:hAnsi="Arial" w:cs="Arial"/>
          <w:sz w:val="24"/>
          <w:szCs w:val="24"/>
        </w:rPr>
      </w:pPr>
      <w:r w:rsidRPr="008D7D60">
        <w:rPr>
          <w:rFonts w:ascii="Arial" w:hAnsi="Arial" w:cs="Arial"/>
          <w:b/>
          <w:bCs/>
          <w:sz w:val="24"/>
          <w:szCs w:val="24"/>
        </w:rPr>
        <w:t>Hull Cleaning on Arrival (Section 7):</w:t>
      </w:r>
      <w:r w:rsidRPr="008D7D60">
        <w:rPr>
          <w:rFonts w:ascii="Arial" w:hAnsi="Arial" w:cs="Arial"/>
          <w:sz w:val="24"/>
          <w:szCs w:val="24"/>
        </w:rPr>
        <w:t xml:space="preserve"> The mandatory 24-hour cleaning requirement is operationally unrealistic given </w:t>
      </w:r>
      <w:r w:rsidR="00EF6EF0">
        <w:rPr>
          <w:rFonts w:ascii="Arial" w:hAnsi="Arial" w:cs="Arial"/>
          <w:sz w:val="24"/>
          <w:szCs w:val="24"/>
        </w:rPr>
        <w:t xml:space="preserve">unfavourable </w:t>
      </w:r>
      <w:r w:rsidRPr="008D7D60">
        <w:rPr>
          <w:rFonts w:ascii="Arial" w:hAnsi="Arial" w:cs="Arial"/>
          <w:sz w:val="24"/>
          <w:szCs w:val="24"/>
        </w:rPr>
        <w:t xml:space="preserve">weather conditions, </w:t>
      </w:r>
      <w:r w:rsidR="00EF6EF0">
        <w:rPr>
          <w:rFonts w:ascii="Arial" w:hAnsi="Arial" w:cs="Arial"/>
          <w:sz w:val="24"/>
          <w:szCs w:val="24"/>
        </w:rPr>
        <w:t xml:space="preserve">cleaning </w:t>
      </w:r>
      <w:r w:rsidRPr="008D7D60">
        <w:rPr>
          <w:rFonts w:ascii="Arial" w:hAnsi="Arial" w:cs="Arial"/>
          <w:sz w:val="24"/>
          <w:szCs w:val="24"/>
        </w:rPr>
        <w:t xml:space="preserve">operator </w:t>
      </w:r>
      <w:r w:rsidR="00EF6EF0">
        <w:rPr>
          <w:rFonts w:ascii="Arial" w:hAnsi="Arial" w:cs="Arial"/>
          <w:sz w:val="24"/>
          <w:szCs w:val="24"/>
        </w:rPr>
        <w:t>non-</w:t>
      </w:r>
      <w:r w:rsidRPr="008D7D60">
        <w:rPr>
          <w:rFonts w:ascii="Arial" w:hAnsi="Arial" w:cs="Arial"/>
          <w:sz w:val="24"/>
          <w:szCs w:val="24"/>
        </w:rPr>
        <w:t xml:space="preserve">availability, and </w:t>
      </w:r>
      <w:r w:rsidR="00EF6EF0">
        <w:rPr>
          <w:rFonts w:ascii="Arial" w:hAnsi="Arial" w:cs="Arial"/>
          <w:sz w:val="24"/>
          <w:szCs w:val="24"/>
        </w:rPr>
        <w:t xml:space="preserve">delays due to </w:t>
      </w:r>
      <w:r w:rsidRPr="008D7D60">
        <w:rPr>
          <w:rFonts w:ascii="Arial" w:hAnsi="Arial" w:cs="Arial"/>
          <w:sz w:val="24"/>
          <w:szCs w:val="24"/>
        </w:rPr>
        <w:t>port authority approval</w:t>
      </w:r>
      <w:r w:rsidR="00EF6EF0">
        <w:rPr>
          <w:rFonts w:ascii="Arial" w:hAnsi="Arial" w:cs="Arial"/>
          <w:sz w:val="24"/>
          <w:szCs w:val="24"/>
        </w:rPr>
        <w:t xml:space="preserve"> process</w:t>
      </w:r>
      <w:r w:rsidRPr="008D7D60">
        <w:rPr>
          <w:rFonts w:ascii="Arial" w:hAnsi="Arial" w:cs="Arial"/>
          <w:sz w:val="24"/>
          <w:szCs w:val="24"/>
        </w:rPr>
        <w:t>. ICS</w:t>
      </w:r>
      <w:r w:rsidR="006A74F9">
        <w:rPr>
          <w:rFonts w:ascii="Arial" w:hAnsi="Arial" w:cs="Arial"/>
          <w:sz w:val="24"/>
          <w:szCs w:val="24"/>
        </w:rPr>
        <w:t>, therefore,</w:t>
      </w:r>
      <w:r w:rsidRPr="008D7D60">
        <w:rPr>
          <w:rFonts w:ascii="Arial" w:hAnsi="Arial" w:cs="Arial"/>
          <w:sz w:val="24"/>
          <w:szCs w:val="24"/>
        </w:rPr>
        <w:t xml:space="preserve"> proposes revised text</w:t>
      </w:r>
      <w:r w:rsidR="006A74F9">
        <w:rPr>
          <w:rFonts w:ascii="Arial" w:hAnsi="Arial" w:cs="Arial"/>
          <w:sz w:val="24"/>
          <w:szCs w:val="24"/>
        </w:rPr>
        <w:t>s</w:t>
      </w:r>
      <w:r w:rsidRPr="008D7D60">
        <w:rPr>
          <w:rFonts w:ascii="Arial" w:hAnsi="Arial" w:cs="Arial"/>
          <w:sz w:val="24"/>
          <w:szCs w:val="24"/>
        </w:rPr>
        <w:t xml:space="preserve"> that ensures timely cleaning</w:t>
      </w:r>
      <w:r w:rsidR="006A74F9">
        <w:rPr>
          <w:rFonts w:ascii="Arial" w:hAnsi="Arial" w:cs="Arial"/>
          <w:sz w:val="24"/>
          <w:szCs w:val="24"/>
        </w:rPr>
        <w:t xml:space="preserve"> by ships</w:t>
      </w:r>
      <w:r w:rsidRPr="008D7D60">
        <w:rPr>
          <w:rFonts w:ascii="Arial" w:hAnsi="Arial" w:cs="Arial"/>
          <w:sz w:val="24"/>
          <w:szCs w:val="24"/>
        </w:rPr>
        <w:t xml:space="preserve"> before departure while maintaining environmental safeguards.</w:t>
      </w:r>
    </w:p>
    <w:p w14:paraId="54A71208" w14:textId="6C147143" w:rsidR="008D7D60" w:rsidRPr="008D7D60" w:rsidRDefault="008D7D60" w:rsidP="008D7D60">
      <w:pPr>
        <w:numPr>
          <w:ilvl w:val="0"/>
          <w:numId w:val="9"/>
        </w:numPr>
        <w:rPr>
          <w:rFonts w:ascii="Arial" w:hAnsi="Arial" w:cs="Arial"/>
          <w:sz w:val="24"/>
          <w:szCs w:val="24"/>
        </w:rPr>
      </w:pPr>
      <w:r w:rsidRPr="008D7D60">
        <w:rPr>
          <w:rFonts w:ascii="Arial" w:hAnsi="Arial" w:cs="Arial"/>
          <w:b/>
          <w:bCs/>
          <w:sz w:val="24"/>
          <w:szCs w:val="24"/>
        </w:rPr>
        <w:t>Cleaning Technology (Section 10):</w:t>
      </w:r>
      <w:r w:rsidRPr="008D7D60">
        <w:rPr>
          <w:rFonts w:ascii="Arial" w:hAnsi="Arial" w:cs="Arial"/>
          <w:sz w:val="24"/>
          <w:szCs w:val="24"/>
        </w:rPr>
        <w:t xml:space="preserve"> The “Best Available Technology” (BAT) concept transfers unpredictable technological and environmental risk onto shipowners. ICS recommends replacing this with a performance-based </w:t>
      </w:r>
      <w:r w:rsidR="006F5E3A">
        <w:rPr>
          <w:rFonts w:ascii="Arial" w:hAnsi="Arial" w:cs="Arial"/>
          <w:sz w:val="24"/>
          <w:szCs w:val="24"/>
        </w:rPr>
        <w:t xml:space="preserve">criteria </w:t>
      </w:r>
      <w:r w:rsidRPr="008D7D60">
        <w:rPr>
          <w:rFonts w:ascii="Arial" w:hAnsi="Arial" w:cs="Arial"/>
          <w:sz w:val="24"/>
          <w:szCs w:val="24"/>
        </w:rPr>
        <w:t>requiring cleaning to Rating 0 of Table 1 in MEPC.378(80)</w:t>
      </w:r>
      <w:r w:rsidR="006F5E3A">
        <w:rPr>
          <w:rFonts w:ascii="Arial" w:hAnsi="Arial" w:cs="Arial"/>
          <w:sz w:val="24"/>
          <w:szCs w:val="24"/>
        </w:rPr>
        <w:t xml:space="preserve"> </w:t>
      </w:r>
      <w:r w:rsidRPr="008D7D60">
        <w:rPr>
          <w:rFonts w:ascii="Arial" w:hAnsi="Arial" w:cs="Arial"/>
          <w:sz w:val="24"/>
          <w:szCs w:val="24"/>
        </w:rPr>
        <w:t>and limiting hull cleaning to operators approved by the Norwegian Maritime Authority.</w:t>
      </w:r>
    </w:p>
    <w:p w14:paraId="39771C94" w14:textId="174340EC" w:rsidR="00AC2DB2" w:rsidRPr="00AC2DB2" w:rsidRDefault="008D7D60" w:rsidP="0091732B">
      <w:pPr>
        <w:rPr>
          <w:rFonts w:ascii="Arial" w:hAnsi="Arial" w:cs="Arial"/>
          <w:sz w:val="24"/>
          <w:szCs w:val="24"/>
        </w:rPr>
      </w:pPr>
      <w:r w:rsidRPr="008D7D60">
        <w:rPr>
          <w:rFonts w:ascii="Arial" w:hAnsi="Arial" w:cs="Arial"/>
          <w:sz w:val="24"/>
          <w:szCs w:val="24"/>
        </w:rPr>
        <w:lastRenderedPageBreak/>
        <w:t xml:space="preserve">ICS strongly recommends that Norway hold a further round of consultation with stakeholders before finalising the </w:t>
      </w:r>
      <w:r w:rsidR="009C40A1">
        <w:rPr>
          <w:rFonts w:ascii="Arial" w:hAnsi="Arial" w:cs="Arial"/>
          <w:sz w:val="24"/>
          <w:szCs w:val="24"/>
        </w:rPr>
        <w:t xml:space="preserve">draft </w:t>
      </w:r>
      <w:r w:rsidRPr="008D7D60">
        <w:rPr>
          <w:rFonts w:ascii="Arial" w:hAnsi="Arial" w:cs="Arial"/>
          <w:sz w:val="24"/>
          <w:szCs w:val="24"/>
        </w:rPr>
        <w:t>regulation</w:t>
      </w:r>
      <w:r w:rsidR="009C40A1">
        <w:rPr>
          <w:rFonts w:ascii="Arial" w:hAnsi="Arial" w:cs="Arial"/>
          <w:sz w:val="24"/>
          <w:szCs w:val="24"/>
        </w:rPr>
        <w:t xml:space="preserve"> on Hull Biofouling</w:t>
      </w:r>
      <w:r w:rsidR="000410D6">
        <w:rPr>
          <w:rFonts w:ascii="Arial" w:hAnsi="Arial" w:cs="Arial"/>
          <w:sz w:val="24"/>
          <w:szCs w:val="24"/>
        </w:rPr>
        <w:t xml:space="preserve"> </w:t>
      </w:r>
      <w:proofErr w:type="gramStart"/>
      <w:r w:rsidR="000410D6">
        <w:rPr>
          <w:rFonts w:ascii="Arial" w:hAnsi="Arial" w:cs="Arial"/>
          <w:sz w:val="24"/>
          <w:szCs w:val="24"/>
        </w:rPr>
        <w:t>in order to</w:t>
      </w:r>
      <w:proofErr w:type="gramEnd"/>
      <w:r w:rsidR="000410D6">
        <w:rPr>
          <w:rFonts w:ascii="Arial" w:hAnsi="Arial" w:cs="Arial"/>
          <w:sz w:val="24"/>
          <w:szCs w:val="24"/>
        </w:rPr>
        <w:t xml:space="preserve"> </w:t>
      </w:r>
      <w:r w:rsidRPr="008D7D60">
        <w:rPr>
          <w:rFonts w:ascii="Arial" w:hAnsi="Arial" w:cs="Arial"/>
          <w:sz w:val="24"/>
          <w:szCs w:val="24"/>
        </w:rPr>
        <w:t>en</w:t>
      </w:r>
      <w:r w:rsidR="0082045E">
        <w:rPr>
          <w:rFonts w:ascii="Arial" w:hAnsi="Arial" w:cs="Arial"/>
          <w:sz w:val="24"/>
          <w:szCs w:val="24"/>
        </w:rPr>
        <w:t>sure</w:t>
      </w:r>
      <w:r w:rsidR="00BD78D8">
        <w:rPr>
          <w:rFonts w:ascii="Arial" w:hAnsi="Arial" w:cs="Arial"/>
          <w:sz w:val="24"/>
          <w:szCs w:val="24"/>
        </w:rPr>
        <w:t xml:space="preserve"> effectiveness and international alignment</w:t>
      </w:r>
      <w:r w:rsidRPr="008D7D60">
        <w:rPr>
          <w:rFonts w:ascii="Arial" w:hAnsi="Arial" w:cs="Arial"/>
          <w:sz w:val="24"/>
          <w:szCs w:val="24"/>
        </w:rPr>
        <w:t>.</w:t>
      </w:r>
    </w:p>
    <w:p w14:paraId="0F9C2E5B" w14:textId="6C93150E" w:rsidR="00DC2A14" w:rsidRPr="00DC2A14" w:rsidRDefault="00DC2A14" w:rsidP="00DC2A14">
      <w:pPr>
        <w:rPr>
          <w:rFonts w:ascii="Arial" w:hAnsi="Arial" w:cs="Arial"/>
          <w:b/>
          <w:bCs/>
          <w:sz w:val="24"/>
          <w:szCs w:val="24"/>
        </w:rPr>
      </w:pPr>
      <w:r w:rsidRPr="00DC2A14">
        <w:rPr>
          <w:rFonts w:ascii="Arial" w:hAnsi="Arial" w:cs="Arial"/>
          <w:b/>
          <w:bCs/>
          <w:sz w:val="24"/>
          <w:szCs w:val="24"/>
        </w:rPr>
        <w:t>Concerns with Section 3 and Section 4</w:t>
      </w:r>
      <w:r w:rsidR="00D93B2A">
        <w:rPr>
          <w:rFonts w:ascii="Arial" w:hAnsi="Arial" w:cs="Arial"/>
          <w:b/>
          <w:bCs/>
          <w:sz w:val="24"/>
          <w:szCs w:val="24"/>
        </w:rPr>
        <w:t xml:space="preserve"> of the</w:t>
      </w:r>
      <w:r w:rsidR="0077132C">
        <w:rPr>
          <w:rFonts w:ascii="Arial" w:hAnsi="Arial" w:cs="Arial"/>
          <w:b/>
          <w:bCs/>
          <w:sz w:val="24"/>
          <w:szCs w:val="24"/>
        </w:rPr>
        <w:t xml:space="preserve"> Draft Norwegian regulation</w:t>
      </w:r>
    </w:p>
    <w:p w14:paraId="75AB1F6A" w14:textId="77777777" w:rsidR="00DC2A14" w:rsidRPr="00DC2A14" w:rsidRDefault="00DC2A14" w:rsidP="00DC2A14">
      <w:pPr>
        <w:numPr>
          <w:ilvl w:val="0"/>
          <w:numId w:val="2"/>
        </w:numPr>
        <w:rPr>
          <w:rFonts w:ascii="Arial" w:hAnsi="Arial" w:cs="Arial"/>
          <w:b/>
          <w:bCs/>
          <w:sz w:val="24"/>
          <w:szCs w:val="24"/>
        </w:rPr>
      </w:pPr>
      <w:r w:rsidRPr="00DC2A14">
        <w:rPr>
          <w:rFonts w:ascii="Arial" w:hAnsi="Arial" w:cs="Arial"/>
          <w:b/>
          <w:bCs/>
          <w:sz w:val="24"/>
          <w:szCs w:val="24"/>
        </w:rPr>
        <w:t>Definitions (Section 3)</w:t>
      </w:r>
    </w:p>
    <w:p w14:paraId="15E9C60A" w14:textId="49633C2F" w:rsidR="00DC2A14" w:rsidRPr="00DC2A14" w:rsidRDefault="00A10725" w:rsidP="00953C59">
      <w:pPr>
        <w:tabs>
          <w:tab w:val="num" w:pos="720"/>
        </w:tabs>
        <w:ind w:left="720"/>
        <w:rPr>
          <w:rFonts w:ascii="Arial" w:hAnsi="Arial" w:cs="Arial"/>
          <w:sz w:val="24"/>
          <w:szCs w:val="24"/>
        </w:rPr>
      </w:pPr>
      <w:r>
        <w:rPr>
          <w:rFonts w:ascii="Arial" w:hAnsi="Arial" w:cs="Arial"/>
          <w:sz w:val="24"/>
          <w:szCs w:val="24"/>
        </w:rPr>
        <w:t xml:space="preserve">ICS note that </w:t>
      </w:r>
      <w:r w:rsidR="00953C59">
        <w:rPr>
          <w:rFonts w:ascii="Arial" w:hAnsi="Arial" w:cs="Arial"/>
          <w:sz w:val="24"/>
          <w:szCs w:val="24"/>
        </w:rPr>
        <w:t>t</w:t>
      </w:r>
      <w:r w:rsidR="00DC2A14" w:rsidRPr="00DC2A14">
        <w:rPr>
          <w:rFonts w:ascii="Arial" w:hAnsi="Arial" w:cs="Arial"/>
          <w:sz w:val="24"/>
          <w:szCs w:val="24"/>
        </w:rPr>
        <w:t xml:space="preserve">he proposed definitions of “Microfouling” and “Macrofouling” are broadly </w:t>
      </w:r>
      <w:proofErr w:type="gramStart"/>
      <w:r w:rsidR="00DC2A14" w:rsidRPr="00DC2A14">
        <w:rPr>
          <w:rFonts w:ascii="Arial" w:hAnsi="Arial" w:cs="Arial"/>
          <w:sz w:val="24"/>
          <w:szCs w:val="24"/>
        </w:rPr>
        <w:t>similar to</w:t>
      </w:r>
      <w:proofErr w:type="gramEnd"/>
      <w:r w:rsidR="00DC2A14" w:rsidRPr="00DC2A14">
        <w:rPr>
          <w:rFonts w:ascii="Arial" w:hAnsi="Arial" w:cs="Arial"/>
          <w:sz w:val="24"/>
          <w:szCs w:val="24"/>
        </w:rPr>
        <w:t xml:space="preserve"> those in MEPC.378(80). However, the Norwegian</w:t>
      </w:r>
      <w:r w:rsidR="00246B90">
        <w:rPr>
          <w:rFonts w:ascii="Arial" w:hAnsi="Arial" w:cs="Arial"/>
          <w:sz w:val="24"/>
          <w:szCs w:val="24"/>
        </w:rPr>
        <w:t xml:space="preserve"> draft regulation</w:t>
      </w:r>
      <w:r w:rsidR="00DC2A14" w:rsidRPr="00DC2A14">
        <w:rPr>
          <w:rFonts w:ascii="Arial" w:hAnsi="Arial" w:cs="Arial"/>
          <w:sz w:val="24"/>
          <w:szCs w:val="24"/>
        </w:rPr>
        <w:t xml:space="preserve"> text</w:t>
      </w:r>
      <w:r w:rsidR="00246B90">
        <w:rPr>
          <w:rFonts w:ascii="Arial" w:hAnsi="Arial" w:cs="Arial"/>
          <w:sz w:val="24"/>
          <w:szCs w:val="24"/>
        </w:rPr>
        <w:t>s for section 3-</w:t>
      </w:r>
      <w:r w:rsidR="00A92247">
        <w:rPr>
          <w:rFonts w:ascii="Arial" w:hAnsi="Arial" w:cs="Arial"/>
          <w:sz w:val="24"/>
          <w:szCs w:val="24"/>
        </w:rPr>
        <w:t>definitions</w:t>
      </w:r>
      <w:r w:rsidR="00DC2A14" w:rsidRPr="00DC2A14">
        <w:rPr>
          <w:rFonts w:ascii="Arial" w:hAnsi="Arial" w:cs="Arial"/>
          <w:sz w:val="24"/>
          <w:szCs w:val="24"/>
        </w:rPr>
        <w:t xml:space="preserve"> does not differentiate between light, medium and heavy macrofouling, and is therefore inconsistent with Table 1 of MEPC.378(80).</w:t>
      </w:r>
      <w:r w:rsidR="00953C59">
        <w:rPr>
          <w:rFonts w:ascii="Arial" w:hAnsi="Arial" w:cs="Arial"/>
          <w:sz w:val="24"/>
          <w:szCs w:val="24"/>
        </w:rPr>
        <w:t xml:space="preserve"> In ICS opinion, </w:t>
      </w:r>
      <w:r w:rsidR="00DC2A14" w:rsidRPr="00DC2A14">
        <w:rPr>
          <w:rFonts w:ascii="Arial" w:hAnsi="Arial" w:cs="Arial"/>
          <w:sz w:val="24"/>
          <w:szCs w:val="24"/>
        </w:rPr>
        <w:t xml:space="preserve">Table 1 provides a practical and necessary framework for inspections by applying a fouling rating scale. </w:t>
      </w:r>
      <w:r w:rsidR="00596F40">
        <w:rPr>
          <w:rFonts w:ascii="Arial" w:hAnsi="Arial" w:cs="Arial"/>
          <w:sz w:val="24"/>
          <w:szCs w:val="24"/>
        </w:rPr>
        <w:t>ICS would want to highlight that</w:t>
      </w:r>
      <w:r w:rsidR="00DF7088">
        <w:rPr>
          <w:rFonts w:ascii="Arial" w:hAnsi="Arial" w:cs="Arial"/>
          <w:sz w:val="24"/>
          <w:szCs w:val="24"/>
        </w:rPr>
        <w:t xml:space="preserve"> w</w:t>
      </w:r>
      <w:r w:rsidR="00DC2A14" w:rsidRPr="00DC2A14">
        <w:rPr>
          <w:rFonts w:ascii="Arial" w:hAnsi="Arial" w:cs="Arial"/>
          <w:sz w:val="24"/>
          <w:szCs w:val="24"/>
        </w:rPr>
        <w:t>ithout</w:t>
      </w:r>
      <w:r w:rsidR="00283253">
        <w:rPr>
          <w:rFonts w:ascii="Arial" w:hAnsi="Arial" w:cs="Arial"/>
          <w:sz w:val="24"/>
          <w:szCs w:val="24"/>
        </w:rPr>
        <w:t xml:space="preserve"> a r</w:t>
      </w:r>
      <w:r w:rsidR="00283253" w:rsidRPr="00283253">
        <w:rPr>
          <w:rFonts w:ascii="Arial" w:hAnsi="Arial" w:cs="Arial"/>
          <w:sz w:val="24"/>
          <w:szCs w:val="24"/>
        </w:rPr>
        <w:t xml:space="preserve">ating scale </w:t>
      </w:r>
      <w:bookmarkStart w:id="0" w:name="_Hlk207184426"/>
      <w:r w:rsidR="00283253" w:rsidRPr="00283253">
        <w:rPr>
          <w:rFonts w:ascii="Arial" w:hAnsi="Arial" w:cs="Arial"/>
          <w:sz w:val="24"/>
          <w:szCs w:val="24"/>
        </w:rPr>
        <w:t>to assess the extent of fouling on inspection areas</w:t>
      </w:r>
      <w:bookmarkEnd w:id="0"/>
      <w:r w:rsidR="00690CD2">
        <w:rPr>
          <w:rFonts w:ascii="Arial" w:hAnsi="Arial" w:cs="Arial"/>
          <w:sz w:val="24"/>
          <w:szCs w:val="24"/>
        </w:rPr>
        <w:t xml:space="preserve">. In ICS opinion, </w:t>
      </w:r>
      <w:r w:rsidR="00DC2A14" w:rsidRPr="00DC2A14">
        <w:rPr>
          <w:rFonts w:ascii="Arial" w:hAnsi="Arial" w:cs="Arial"/>
          <w:sz w:val="24"/>
          <w:szCs w:val="24"/>
        </w:rPr>
        <w:t>inspections risk becoming subjective</w:t>
      </w:r>
      <w:r w:rsidR="0025262D">
        <w:rPr>
          <w:rFonts w:ascii="Arial" w:hAnsi="Arial" w:cs="Arial"/>
          <w:sz w:val="24"/>
          <w:szCs w:val="24"/>
        </w:rPr>
        <w:t xml:space="preserve"> and </w:t>
      </w:r>
      <w:r w:rsidR="00DC2A14" w:rsidRPr="00DC2A14">
        <w:rPr>
          <w:rFonts w:ascii="Arial" w:hAnsi="Arial" w:cs="Arial"/>
          <w:sz w:val="24"/>
          <w:szCs w:val="24"/>
        </w:rPr>
        <w:t>inconsistent</w:t>
      </w:r>
      <w:r w:rsidR="0025262D">
        <w:rPr>
          <w:rFonts w:ascii="Arial" w:hAnsi="Arial" w:cs="Arial"/>
          <w:sz w:val="24"/>
          <w:szCs w:val="24"/>
        </w:rPr>
        <w:t xml:space="preserve"> as there will be a lot of scope for </w:t>
      </w:r>
      <w:r w:rsidR="00283253">
        <w:rPr>
          <w:rFonts w:ascii="Arial" w:hAnsi="Arial" w:cs="Arial"/>
          <w:sz w:val="24"/>
          <w:szCs w:val="24"/>
        </w:rPr>
        <w:t>ambiguity</w:t>
      </w:r>
      <w:r w:rsidR="00DC2A14" w:rsidRPr="00DC2A14">
        <w:rPr>
          <w:rFonts w:ascii="Arial" w:hAnsi="Arial" w:cs="Arial"/>
          <w:sz w:val="24"/>
          <w:szCs w:val="24"/>
        </w:rPr>
        <w:t>.</w:t>
      </w:r>
    </w:p>
    <w:p w14:paraId="445F351D" w14:textId="77777777" w:rsidR="00DC2A14" w:rsidRPr="00DC2A14" w:rsidRDefault="00DC2A14" w:rsidP="00DC2A14">
      <w:pPr>
        <w:numPr>
          <w:ilvl w:val="0"/>
          <w:numId w:val="4"/>
        </w:numPr>
        <w:rPr>
          <w:rFonts w:ascii="Arial" w:hAnsi="Arial" w:cs="Arial"/>
          <w:b/>
          <w:bCs/>
          <w:sz w:val="24"/>
          <w:szCs w:val="24"/>
        </w:rPr>
      </w:pPr>
      <w:r w:rsidRPr="00DC2A14">
        <w:rPr>
          <w:rFonts w:ascii="Arial" w:hAnsi="Arial" w:cs="Arial"/>
          <w:b/>
          <w:bCs/>
          <w:sz w:val="24"/>
          <w:szCs w:val="24"/>
        </w:rPr>
        <w:t>Inclusion of Niche Areas in “Hull” (Section 3(e))</w:t>
      </w:r>
    </w:p>
    <w:p w14:paraId="5BAEC655" w14:textId="60409CFE" w:rsidR="00D96835" w:rsidRPr="00DC2A14" w:rsidRDefault="00D93B2A" w:rsidP="00FC3707">
      <w:pPr>
        <w:tabs>
          <w:tab w:val="num" w:pos="720"/>
        </w:tabs>
        <w:ind w:left="720"/>
        <w:rPr>
          <w:rFonts w:ascii="Arial" w:hAnsi="Arial" w:cs="Arial"/>
          <w:sz w:val="24"/>
          <w:szCs w:val="24"/>
        </w:rPr>
      </w:pPr>
      <w:r>
        <w:rPr>
          <w:rFonts w:ascii="Arial" w:hAnsi="Arial" w:cs="Arial"/>
          <w:sz w:val="24"/>
          <w:szCs w:val="24"/>
        </w:rPr>
        <w:t xml:space="preserve">ICS note that </w:t>
      </w:r>
      <w:r w:rsidR="00DC2A14" w:rsidRPr="00DC2A14">
        <w:rPr>
          <w:rFonts w:ascii="Arial" w:hAnsi="Arial" w:cs="Arial"/>
          <w:sz w:val="24"/>
          <w:szCs w:val="24"/>
        </w:rPr>
        <w:t xml:space="preserve">Section 3(e) defines the hull </w:t>
      </w:r>
      <w:proofErr w:type="gramStart"/>
      <w:r w:rsidR="00671A24">
        <w:rPr>
          <w:rFonts w:ascii="Arial" w:hAnsi="Arial" w:cs="Arial"/>
          <w:sz w:val="24"/>
          <w:szCs w:val="24"/>
        </w:rPr>
        <w:t>and also</w:t>
      </w:r>
      <w:proofErr w:type="gramEnd"/>
      <w:r w:rsidR="00671A24">
        <w:rPr>
          <w:rFonts w:ascii="Arial" w:hAnsi="Arial" w:cs="Arial"/>
          <w:sz w:val="24"/>
          <w:szCs w:val="24"/>
        </w:rPr>
        <w:t xml:space="preserve"> </w:t>
      </w:r>
      <w:r w:rsidR="00DC2A14" w:rsidRPr="00DC2A14">
        <w:rPr>
          <w:rFonts w:ascii="Arial" w:hAnsi="Arial" w:cs="Arial"/>
          <w:sz w:val="24"/>
          <w:szCs w:val="24"/>
        </w:rPr>
        <w:t>include niche areas</w:t>
      </w:r>
      <w:r w:rsidR="00671A24">
        <w:rPr>
          <w:rFonts w:ascii="Arial" w:hAnsi="Arial" w:cs="Arial"/>
          <w:sz w:val="24"/>
          <w:szCs w:val="24"/>
        </w:rPr>
        <w:t xml:space="preserve"> such as </w:t>
      </w:r>
      <w:r w:rsidR="00DC2A14" w:rsidRPr="00DC2A14">
        <w:rPr>
          <w:rFonts w:ascii="Arial" w:hAnsi="Arial" w:cs="Arial"/>
          <w:sz w:val="24"/>
          <w:szCs w:val="24"/>
        </w:rPr>
        <w:t>rudders, propellers, thruster tunnels and sea chests.</w:t>
      </w:r>
      <w:r w:rsidR="00671A24">
        <w:rPr>
          <w:rFonts w:ascii="Arial" w:hAnsi="Arial" w:cs="Arial"/>
          <w:sz w:val="24"/>
          <w:szCs w:val="24"/>
        </w:rPr>
        <w:t xml:space="preserve"> </w:t>
      </w:r>
      <w:r w:rsidR="00DC2A14" w:rsidRPr="00DC2A14">
        <w:rPr>
          <w:rFonts w:ascii="Arial" w:hAnsi="Arial" w:cs="Arial"/>
          <w:sz w:val="24"/>
          <w:szCs w:val="24"/>
        </w:rPr>
        <w:t>As a result, the Section 4 requirement for ships to arrive with “no macrofouling on their hulls” would apply equally to these niche areas.</w:t>
      </w:r>
      <w:r w:rsidR="0055501C">
        <w:rPr>
          <w:rFonts w:ascii="Arial" w:hAnsi="Arial" w:cs="Arial"/>
          <w:sz w:val="24"/>
          <w:szCs w:val="24"/>
        </w:rPr>
        <w:t xml:space="preserve"> ICS would want to highlight that</w:t>
      </w:r>
      <w:r w:rsidR="006F252B">
        <w:rPr>
          <w:rFonts w:ascii="Arial" w:hAnsi="Arial" w:cs="Arial"/>
          <w:sz w:val="24"/>
          <w:szCs w:val="24"/>
        </w:rPr>
        <w:t xml:space="preserve"> “no macrofouling </w:t>
      </w:r>
      <w:r w:rsidR="00C5163F">
        <w:rPr>
          <w:rFonts w:ascii="Arial" w:hAnsi="Arial" w:cs="Arial"/>
          <w:sz w:val="24"/>
          <w:szCs w:val="24"/>
        </w:rPr>
        <w:t xml:space="preserve">on </w:t>
      </w:r>
      <w:r w:rsidR="00C468D8">
        <w:rPr>
          <w:rFonts w:ascii="Arial" w:hAnsi="Arial" w:cs="Arial"/>
          <w:sz w:val="24"/>
          <w:szCs w:val="24"/>
        </w:rPr>
        <w:t>ship’s</w:t>
      </w:r>
      <w:r w:rsidR="001A65BF">
        <w:rPr>
          <w:rFonts w:ascii="Arial" w:hAnsi="Arial" w:cs="Arial"/>
          <w:sz w:val="24"/>
          <w:szCs w:val="24"/>
        </w:rPr>
        <w:t xml:space="preserve"> hull including niche areas”</w:t>
      </w:r>
      <w:r w:rsidR="00DC2A14" w:rsidRPr="00DC2A14">
        <w:rPr>
          <w:rFonts w:ascii="Arial" w:hAnsi="Arial" w:cs="Arial"/>
          <w:sz w:val="24"/>
          <w:szCs w:val="24"/>
        </w:rPr>
        <w:t xml:space="preserve"> creates an impractical zero-tolerance requirement. Even vessels with fully effective Marine Growth Prevention Systems (MGPS) and IMO-compliant Biofouling Management Plans may accumulate light macrofouling in niche areas, particularly after tropical voyages.</w:t>
      </w:r>
      <w:r w:rsidR="002A7139">
        <w:rPr>
          <w:rFonts w:ascii="Arial" w:hAnsi="Arial" w:cs="Arial"/>
          <w:sz w:val="24"/>
          <w:szCs w:val="24"/>
        </w:rPr>
        <w:t xml:space="preserve"> ICS would want to draw attention to the fact that u</w:t>
      </w:r>
      <w:r w:rsidR="00DC2A14" w:rsidRPr="00DC2A14">
        <w:rPr>
          <w:rFonts w:ascii="Arial" w:hAnsi="Arial" w:cs="Arial"/>
          <w:sz w:val="24"/>
          <w:szCs w:val="24"/>
        </w:rPr>
        <w:t xml:space="preserve">nder the current text, such ships could be deemed non-compliant despite having taken all reasonable measures, leading to unnecessary cleaning orders </w:t>
      </w:r>
      <w:r w:rsidR="00110874">
        <w:rPr>
          <w:rFonts w:ascii="Arial" w:hAnsi="Arial" w:cs="Arial"/>
          <w:sz w:val="24"/>
          <w:szCs w:val="24"/>
        </w:rPr>
        <w:t>such as in section 7</w:t>
      </w:r>
      <w:r w:rsidR="0057065E">
        <w:rPr>
          <w:rFonts w:ascii="Arial" w:hAnsi="Arial" w:cs="Arial"/>
          <w:sz w:val="24"/>
          <w:szCs w:val="24"/>
        </w:rPr>
        <w:t xml:space="preserve"> - </w:t>
      </w:r>
      <w:r w:rsidR="00124E2E">
        <w:rPr>
          <w:rFonts w:ascii="Arial" w:hAnsi="Arial" w:cs="Arial"/>
          <w:sz w:val="24"/>
          <w:szCs w:val="24"/>
        </w:rPr>
        <w:t>Requirement for hull cleaning upon arrival in Norwegian territorial waters</w:t>
      </w:r>
      <w:r w:rsidR="0057065E">
        <w:rPr>
          <w:rFonts w:ascii="Arial" w:hAnsi="Arial" w:cs="Arial"/>
          <w:sz w:val="24"/>
          <w:szCs w:val="24"/>
        </w:rPr>
        <w:t xml:space="preserve"> </w:t>
      </w:r>
      <w:r w:rsidR="00DC2A14" w:rsidRPr="00DC2A14">
        <w:rPr>
          <w:rFonts w:ascii="Arial" w:hAnsi="Arial" w:cs="Arial"/>
          <w:sz w:val="24"/>
          <w:szCs w:val="24"/>
        </w:rPr>
        <w:t>and enforcement actions.</w:t>
      </w:r>
      <w:r w:rsidR="00857F15">
        <w:rPr>
          <w:rFonts w:ascii="Arial" w:hAnsi="Arial" w:cs="Arial"/>
          <w:sz w:val="24"/>
          <w:szCs w:val="24"/>
        </w:rPr>
        <w:t xml:space="preserve"> </w:t>
      </w:r>
      <w:r w:rsidR="00DC2A14" w:rsidRPr="00DC2A14">
        <w:rPr>
          <w:rFonts w:ascii="Arial" w:hAnsi="Arial" w:cs="Arial"/>
          <w:sz w:val="24"/>
          <w:szCs w:val="24"/>
        </w:rPr>
        <w:t>Importantly, unnecessary cleaning may damage antifouling coatings, increasing the long-term risk of fouling.</w:t>
      </w:r>
    </w:p>
    <w:p w14:paraId="19BD7564" w14:textId="378A660B" w:rsidR="007B4A85" w:rsidRPr="007B4A85" w:rsidRDefault="007B4A85" w:rsidP="007B4A85">
      <w:pPr>
        <w:rPr>
          <w:rFonts w:ascii="Arial" w:hAnsi="Arial" w:cs="Arial"/>
          <w:b/>
          <w:bCs/>
          <w:sz w:val="24"/>
          <w:szCs w:val="24"/>
        </w:rPr>
      </w:pPr>
      <w:r w:rsidRPr="007B4A85">
        <w:rPr>
          <w:rFonts w:ascii="Arial" w:hAnsi="Arial" w:cs="Arial"/>
          <w:b/>
          <w:bCs/>
          <w:sz w:val="24"/>
          <w:szCs w:val="24"/>
        </w:rPr>
        <w:t>ICS Proposed Amendments</w:t>
      </w:r>
      <w:r w:rsidR="008C5D70">
        <w:rPr>
          <w:rFonts w:ascii="Arial" w:hAnsi="Arial" w:cs="Arial"/>
          <w:b/>
          <w:bCs/>
          <w:sz w:val="24"/>
          <w:szCs w:val="24"/>
        </w:rPr>
        <w:t xml:space="preserve"> (</w:t>
      </w:r>
      <w:r w:rsidR="0009523F">
        <w:rPr>
          <w:rFonts w:ascii="Arial" w:hAnsi="Arial" w:cs="Arial"/>
          <w:b/>
          <w:bCs/>
          <w:sz w:val="24"/>
          <w:szCs w:val="24"/>
        </w:rPr>
        <w:t xml:space="preserve">additions </w:t>
      </w:r>
      <w:r w:rsidR="00217D6F">
        <w:rPr>
          <w:rFonts w:ascii="Arial" w:hAnsi="Arial" w:cs="Arial"/>
          <w:b/>
          <w:bCs/>
          <w:sz w:val="24"/>
          <w:szCs w:val="24"/>
        </w:rPr>
        <w:t>are underlined and deletions are strike through</w:t>
      </w:r>
      <w:r w:rsidR="008C5D70">
        <w:rPr>
          <w:rFonts w:ascii="Arial" w:hAnsi="Arial" w:cs="Arial"/>
          <w:b/>
          <w:bCs/>
          <w:sz w:val="24"/>
          <w:szCs w:val="24"/>
        </w:rPr>
        <w:t>)</w:t>
      </w:r>
    </w:p>
    <w:p w14:paraId="144D3334" w14:textId="17F4ABFC" w:rsidR="007B4A85" w:rsidRPr="007B4A85" w:rsidRDefault="007B4A85" w:rsidP="007B4A85">
      <w:pPr>
        <w:rPr>
          <w:rFonts w:ascii="Arial" w:hAnsi="Arial" w:cs="Arial"/>
          <w:sz w:val="24"/>
          <w:szCs w:val="24"/>
        </w:rPr>
      </w:pPr>
      <w:r w:rsidRPr="007B4A85">
        <w:rPr>
          <w:rFonts w:ascii="Arial" w:hAnsi="Arial" w:cs="Arial"/>
          <w:sz w:val="24"/>
          <w:szCs w:val="24"/>
        </w:rPr>
        <w:t>To ensure both environmental protection and practical compliance, ICS requests Norway to</w:t>
      </w:r>
      <w:r w:rsidR="002C27EC">
        <w:rPr>
          <w:rFonts w:ascii="Arial" w:hAnsi="Arial" w:cs="Arial"/>
          <w:sz w:val="24"/>
          <w:szCs w:val="24"/>
        </w:rPr>
        <w:t xml:space="preserve"> </w:t>
      </w:r>
      <w:proofErr w:type="gramStart"/>
      <w:r w:rsidR="002C27EC">
        <w:rPr>
          <w:rFonts w:ascii="Arial" w:hAnsi="Arial" w:cs="Arial"/>
          <w:sz w:val="24"/>
          <w:szCs w:val="24"/>
        </w:rPr>
        <w:t>take into account</w:t>
      </w:r>
      <w:proofErr w:type="gramEnd"/>
      <w:r w:rsidR="002C27EC">
        <w:rPr>
          <w:rFonts w:ascii="Arial" w:hAnsi="Arial" w:cs="Arial"/>
          <w:sz w:val="24"/>
          <w:szCs w:val="24"/>
        </w:rPr>
        <w:t xml:space="preserve"> the above </w:t>
      </w:r>
      <w:r w:rsidR="00555905">
        <w:rPr>
          <w:rFonts w:ascii="Arial" w:hAnsi="Arial" w:cs="Arial"/>
          <w:sz w:val="24"/>
          <w:szCs w:val="24"/>
        </w:rPr>
        <w:t xml:space="preserve">concerns with sections 3 and 4 and consider </w:t>
      </w:r>
      <w:proofErr w:type="gramStart"/>
      <w:r w:rsidR="00555905">
        <w:rPr>
          <w:rFonts w:ascii="Arial" w:hAnsi="Arial" w:cs="Arial"/>
          <w:sz w:val="24"/>
          <w:szCs w:val="24"/>
        </w:rPr>
        <w:t>to</w:t>
      </w:r>
      <w:r w:rsidRPr="007B4A85">
        <w:rPr>
          <w:rFonts w:ascii="Arial" w:hAnsi="Arial" w:cs="Arial"/>
          <w:sz w:val="24"/>
          <w:szCs w:val="24"/>
        </w:rPr>
        <w:t xml:space="preserve"> amend</w:t>
      </w:r>
      <w:proofErr w:type="gramEnd"/>
      <w:r w:rsidRPr="007B4A85">
        <w:rPr>
          <w:rFonts w:ascii="Arial" w:hAnsi="Arial" w:cs="Arial"/>
          <w:sz w:val="24"/>
          <w:szCs w:val="24"/>
        </w:rPr>
        <w:t xml:space="preserve"> Sections 3 and 4 as follows:</w:t>
      </w:r>
    </w:p>
    <w:p w14:paraId="70B21C5E" w14:textId="77777777" w:rsidR="007B4A85" w:rsidRPr="007B4A85" w:rsidRDefault="007B4A85" w:rsidP="007B4A85">
      <w:pPr>
        <w:rPr>
          <w:rFonts w:ascii="Arial" w:hAnsi="Arial" w:cs="Arial"/>
          <w:b/>
          <w:bCs/>
          <w:sz w:val="24"/>
          <w:szCs w:val="24"/>
        </w:rPr>
      </w:pPr>
      <w:r w:rsidRPr="007B4A85">
        <w:rPr>
          <w:rFonts w:ascii="Arial" w:hAnsi="Arial" w:cs="Arial"/>
          <w:b/>
          <w:bCs/>
          <w:sz w:val="24"/>
          <w:szCs w:val="24"/>
        </w:rPr>
        <w:t>Section 3 – Definitions</w:t>
      </w:r>
    </w:p>
    <w:p w14:paraId="7BF7311D" w14:textId="1FA83F23" w:rsidR="007B4A85" w:rsidRPr="007B4A85" w:rsidRDefault="007B4A85" w:rsidP="007B4A85">
      <w:pPr>
        <w:numPr>
          <w:ilvl w:val="0"/>
          <w:numId w:val="6"/>
        </w:numPr>
        <w:rPr>
          <w:rFonts w:ascii="Arial" w:hAnsi="Arial" w:cs="Arial"/>
          <w:sz w:val="24"/>
          <w:szCs w:val="24"/>
        </w:rPr>
      </w:pPr>
      <w:r w:rsidRPr="007B4A85">
        <w:rPr>
          <w:rFonts w:ascii="Arial" w:hAnsi="Arial" w:cs="Arial"/>
          <w:sz w:val="24"/>
          <w:szCs w:val="24"/>
        </w:rPr>
        <w:t>Remove niche areas from the definition of “hull” and introduce a separate definition</w:t>
      </w:r>
      <w:r w:rsidR="00555905">
        <w:rPr>
          <w:rFonts w:ascii="Arial" w:hAnsi="Arial" w:cs="Arial"/>
          <w:sz w:val="24"/>
          <w:szCs w:val="24"/>
        </w:rPr>
        <w:t xml:space="preserve"> for Niche areas</w:t>
      </w:r>
      <w:r w:rsidRPr="007B4A85">
        <w:rPr>
          <w:rFonts w:ascii="Arial" w:hAnsi="Arial" w:cs="Arial"/>
          <w:sz w:val="24"/>
          <w:szCs w:val="24"/>
        </w:rPr>
        <w:t>:</w:t>
      </w:r>
    </w:p>
    <w:p w14:paraId="55242630" w14:textId="0B80FD6D" w:rsidR="007B4A85" w:rsidRPr="007B4A85" w:rsidRDefault="007B4A85" w:rsidP="007B4A85">
      <w:pPr>
        <w:rPr>
          <w:rFonts w:ascii="Arial Italic" w:hAnsi="Arial Italic" w:cs="Arial"/>
          <w:strike/>
          <w:sz w:val="24"/>
          <w:szCs w:val="24"/>
        </w:rPr>
      </w:pPr>
      <w:r w:rsidRPr="007B4A85">
        <w:rPr>
          <w:rFonts w:ascii="Arial" w:hAnsi="Arial" w:cs="Arial"/>
          <w:b/>
          <w:bCs/>
          <w:sz w:val="24"/>
          <w:szCs w:val="24"/>
        </w:rPr>
        <w:t>3(e) Hull</w:t>
      </w:r>
      <w:r w:rsidRPr="007B4A85">
        <w:rPr>
          <w:rFonts w:ascii="Arial" w:hAnsi="Arial" w:cs="Arial"/>
          <w:sz w:val="24"/>
          <w:szCs w:val="24"/>
        </w:rPr>
        <w:br/>
      </w:r>
      <w:r w:rsidRPr="007B4A85">
        <w:rPr>
          <w:rFonts w:ascii="Arial" w:hAnsi="Arial" w:cs="Arial"/>
          <w:i/>
          <w:iCs/>
          <w:sz w:val="24"/>
          <w:szCs w:val="24"/>
        </w:rPr>
        <w:t>“Hull means the structural framework of a ship or mobile offshore unit that is immersed in seawater to provide buoyancy, strength and protection.</w:t>
      </w:r>
      <w:r w:rsidR="009E7116">
        <w:t xml:space="preserve"> </w:t>
      </w:r>
      <w:r w:rsidR="009E7116" w:rsidRPr="009E7116">
        <w:rPr>
          <w:rFonts w:ascii="Arial Italic" w:hAnsi="Arial Italic" w:cs="Arial"/>
          <w:i/>
          <w:iCs/>
          <w:strike/>
          <w:sz w:val="24"/>
          <w:szCs w:val="24"/>
        </w:rPr>
        <w:t xml:space="preserve">In these Regulations, the term “hull” also includes the ship’s or mobile offshore unit's niche </w:t>
      </w:r>
      <w:r w:rsidR="009E7116" w:rsidRPr="009E7116">
        <w:rPr>
          <w:rFonts w:ascii="Arial Italic" w:hAnsi="Arial Italic" w:cs="Arial"/>
          <w:i/>
          <w:iCs/>
          <w:strike/>
          <w:sz w:val="24"/>
          <w:szCs w:val="24"/>
        </w:rPr>
        <w:lastRenderedPageBreak/>
        <w:t>areas, rudder, propeller, thruster tunnels and sea chests, and other fixed parts of the hull immersed in seawater</w:t>
      </w:r>
      <w:proofErr w:type="gramStart"/>
      <w:r w:rsidR="009E7116" w:rsidRPr="009E7116">
        <w:rPr>
          <w:rFonts w:ascii="Arial Italic" w:hAnsi="Arial Italic" w:cs="Arial"/>
          <w:i/>
          <w:iCs/>
          <w:strike/>
          <w:sz w:val="24"/>
          <w:szCs w:val="24"/>
        </w:rPr>
        <w:t xml:space="preserve">. </w:t>
      </w:r>
      <w:r w:rsidRPr="007B4A85">
        <w:rPr>
          <w:rFonts w:ascii="Arial Italic" w:hAnsi="Arial Italic" w:cs="Arial"/>
          <w:i/>
          <w:iCs/>
          <w:strike/>
          <w:sz w:val="24"/>
          <w:szCs w:val="24"/>
        </w:rPr>
        <w:t>”</w:t>
      </w:r>
      <w:proofErr w:type="gramEnd"/>
    </w:p>
    <w:p w14:paraId="66D9D4A1" w14:textId="77777777" w:rsidR="007B4A85" w:rsidRPr="007B4A85" w:rsidRDefault="007B4A85" w:rsidP="007B4A85">
      <w:pPr>
        <w:rPr>
          <w:rFonts w:ascii="Arial" w:hAnsi="Arial" w:cs="Arial"/>
          <w:sz w:val="24"/>
          <w:szCs w:val="24"/>
          <w:u w:val="single"/>
        </w:rPr>
      </w:pPr>
      <w:r w:rsidRPr="007B4A85">
        <w:rPr>
          <w:rFonts w:ascii="Arial" w:hAnsi="Arial" w:cs="Arial"/>
          <w:b/>
          <w:bCs/>
          <w:sz w:val="24"/>
          <w:szCs w:val="24"/>
          <w:u w:val="single"/>
        </w:rPr>
        <w:t>3(f) Niche Areas</w:t>
      </w:r>
      <w:r w:rsidRPr="007B4A85">
        <w:rPr>
          <w:rFonts w:ascii="Arial" w:hAnsi="Arial" w:cs="Arial"/>
          <w:sz w:val="24"/>
          <w:szCs w:val="24"/>
          <w:u w:val="single"/>
        </w:rPr>
        <w:br/>
      </w:r>
      <w:r w:rsidRPr="007B4A85">
        <w:rPr>
          <w:rFonts w:ascii="Arial" w:hAnsi="Arial" w:cs="Arial"/>
          <w:i/>
          <w:iCs/>
          <w:sz w:val="24"/>
          <w:szCs w:val="24"/>
          <w:u w:val="single"/>
        </w:rPr>
        <w:t>“Niche areas are a subset of the submerged surface areas on a ship that may be more susceptible to biofouling than the main hull owing to structural complexity, different or variable hydrodynamic forces, susceptibility to antifouling coating wear or damage, or inadequate or no protection by antifouling systems.”</w:t>
      </w:r>
    </w:p>
    <w:p w14:paraId="31A63A0F" w14:textId="77777777" w:rsidR="00FD12D7" w:rsidRPr="00FD12D7" w:rsidRDefault="00FD12D7" w:rsidP="00FD12D7">
      <w:pPr>
        <w:rPr>
          <w:rFonts w:ascii="Arial" w:hAnsi="Arial" w:cs="Arial"/>
          <w:b/>
          <w:bCs/>
          <w:sz w:val="24"/>
          <w:szCs w:val="24"/>
        </w:rPr>
      </w:pPr>
      <w:r w:rsidRPr="00FD12D7">
        <w:rPr>
          <w:rFonts w:ascii="Arial" w:hAnsi="Arial" w:cs="Arial"/>
          <w:b/>
          <w:bCs/>
          <w:sz w:val="24"/>
          <w:szCs w:val="24"/>
        </w:rPr>
        <w:t>Section 4 – Requirement for Limited Hull and Niche Area Biofouling</w:t>
      </w:r>
    </w:p>
    <w:p w14:paraId="510E1569" w14:textId="77777777" w:rsidR="00FD12D7" w:rsidRPr="00FD12D7" w:rsidRDefault="00FD12D7" w:rsidP="00FD12D7">
      <w:pPr>
        <w:rPr>
          <w:rFonts w:ascii="Arial" w:hAnsi="Arial" w:cs="Arial"/>
          <w:sz w:val="24"/>
          <w:szCs w:val="24"/>
        </w:rPr>
      </w:pPr>
      <w:r w:rsidRPr="00FD12D7">
        <w:rPr>
          <w:rFonts w:ascii="Arial" w:hAnsi="Arial" w:cs="Arial"/>
          <w:b/>
          <w:bCs/>
          <w:sz w:val="24"/>
          <w:szCs w:val="24"/>
        </w:rPr>
        <w:t>Original Text:</w:t>
      </w:r>
      <w:r w:rsidRPr="00FD12D7">
        <w:rPr>
          <w:rFonts w:ascii="Arial" w:hAnsi="Arial" w:cs="Arial"/>
          <w:sz w:val="24"/>
          <w:szCs w:val="24"/>
        </w:rPr>
        <w:br/>
      </w:r>
      <w:r w:rsidRPr="00FD12D7">
        <w:rPr>
          <w:rFonts w:ascii="Arial" w:hAnsi="Arial" w:cs="Arial"/>
          <w:i/>
          <w:iCs/>
          <w:sz w:val="24"/>
          <w:szCs w:val="24"/>
        </w:rPr>
        <w:t>Ships and mobile offshore units arriving in Norwegian territorial waters from locations outside the Economic Zone of Norway must not have macrofouling on their hulls. The same requirement applies while these vessels remain within Norwegian territorial waters.</w:t>
      </w:r>
    </w:p>
    <w:p w14:paraId="24582D52" w14:textId="77777777" w:rsidR="00FD12D7" w:rsidRPr="00FD12D7" w:rsidRDefault="00FD12D7" w:rsidP="00FD12D7">
      <w:pPr>
        <w:rPr>
          <w:rFonts w:ascii="Arial" w:hAnsi="Arial" w:cs="Arial"/>
          <w:sz w:val="24"/>
          <w:szCs w:val="24"/>
        </w:rPr>
      </w:pPr>
      <w:r w:rsidRPr="00FD12D7">
        <w:rPr>
          <w:rFonts w:ascii="Arial" w:hAnsi="Arial" w:cs="Arial"/>
          <w:b/>
          <w:bCs/>
          <w:sz w:val="24"/>
          <w:szCs w:val="24"/>
        </w:rPr>
        <w:t>ICS Proposed Text:</w:t>
      </w:r>
      <w:r w:rsidRPr="00FD12D7">
        <w:rPr>
          <w:rFonts w:ascii="Arial" w:hAnsi="Arial" w:cs="Arial"/>
          <w:sz w:val="24"/>
          <w:szCs w:val="24"/>
        </w:rPr>
        <w:br/>
      </w:r>
      <w:r w:rsidRPr="00FD12D7">
        <w:rPr>
          <w:rFonts w:ascii="Arial" w:hAnsi="Arial" w:cs="Arial"/>
          <w:i/>
          <w:iCs/>
          <w:sz w:val="24"/>
          <w:szCs w:val="24"/>
        </w:rPr>
        <w:t>Ships and mobile offshore units arriving in Norwegian territorial waters from locations outside the Economic Zone of Norway must not have macrofouling on their hulls. The same requirement applies while these vessels remain within Norwegian territorial waters.</w:t>
      </w:r>
    </w:p>
    <w:p w14:paraId="7C481323" w14:textId="713E322F" w:rsidR="00DA4BDA" w:rsidRPr="000824AA" w:rsidRDefault="00FD12D7" w:rsidP="00FD12D7">
      <w:pPr>
        <w:rPr>
          <w:rFonts w:ascii="Arial" w:hAnsi="Arial" w:cs="Arial"/>
          <w:b/>
          <w:bCs/>
          <w:sz w:val="24"/>
          <w:szCs w:val="24"/>
        </w:rPr>
      </w:pPr>
      <w:r w:rsidRPr="00FD12D7">
        <w:rPr>
          <w:rFonts w:ascii="Arial" w:hAnsi="Arial" w:cs="Arial"/>
          <w:i/>
          <w:iCs/>
          <w:sz w:val="24"/>
          <w:szCs w:val="24"/>
          <w:u w:val="single"/>
        </w:rPr>
        <w:t>For niche areas, the extent of fouling shall be assessed in accordance with the fouling rating scale in Table 1 of IMO Resolution MEPC.378(80). Ships should be considered compliant where niche area fouling does not exceed Rating 2 (Light fouling: 1–15% coverage of macrofouling).</w:t>
      </w:r>
    </w:p>
    <w:p w14:paraId="1BE7CE09" w14:textId="4D160958" w:rsidR="00DA4BDA" w:rsidRDefault="000824AA" w:rsidP="00FD12D7">
      <w:pPr>
        <w:rPr>
          <w:rFonts w:ascii="Arial" w:hAnsi="Arial" w:cs="Arial"/>
          <w:b/>
          <w:bCs/>
          <w:sz w:val="24"/>
          <w:szCs w:val="24"/>
        </w:rPr>
      </w:pPr>
      <w:r w:rsidRPr="000824AA">
        <w:rPr>
          <w:rFonts w:ascii="Arial" w:hAnsi="Arial" w:cs="Arial"/>
          <w:b/>
          <w:bCs/>
          <w:sz w:val="24"/>
          <w:szCs w:val="24"/>
        </w:rPr>
        <w:t>Concerns with Section 7 of the draft Norwegian regulation</w:t>
      </w:r>
    </w:p>
    <w:p w14:paraId="22CBEB54" w14:textId="1062D7C2" w:rsidR="000824AA" w:rsidRDefault="000D21CF" w:rsidP="00FD12D7">
      <w:pPr>
        <w:rPr>
          <w:rFonts w:ascii="Arial" w:hAnsi="Arial" w:cs="Arial"/>
          <w:sz w:val="24"/>
          <w:szCs w:val="24"/>
        </w:rPr>
      </w:pPr>
      <w:r w:rsidRPr="000D21CF">
        <w:rPr>
          <w:rFonts w:ascii="Arial" w:hAnsi="Arial" w:cs="Arial"/>
          <w:sz w:val="24"/>
          <w:szCs w:val="24"/>
        </w:rPr>
        <w:t xml:space="preserve">To ensure the draft regulation is both effective </w:t>
      </w:r>
      <w:r w:rsidR="003A641A">
        <w:rPr>
          <w:rFonts w:ascii="Arial" w:hAnsi="Arial" w:cs="Arial"/>
          <w:sz w:val="24"/>
          <w:szCs w:val="24"/>
        </w:rPr>
        <w:t xml:space="preserve">to meet Norway’s environmental goals </w:t>
      </w:r>
      <w:r w:rsidRPr="000D21CF">
        <w:rPr>
          <w:rFonts w:ascii="Arial" w:hAnsi="Arial" w:cs="Arial"/>
          <w:sz w:val="24"/>
          <w:szCs w:val="24"/>
        </w:rPr>
        <w:t>and practical</w:t>
      </w:r>
      <w:r w:rsidR="003A641A">
        <w:rPr>
          <w:rFonts w:ascii="Arial" w:hAnsi="Arial" w:cs="Arial"/>
          <w:sz w:val="24"/>
          <w:szCs w:val="24"/>
        </w:rPr>
        <w:t xml:space="preserve"> for ships to comply</w:t>
      </w:r>
      <w:r w:rsidRPr="000D21CF">
        <w:rPr>
          <w:rFonts w:ascii="Arial" w:hAnsi="Arial" w:cs="Arial"/>
          <w:sz w:val="24"/>
          <w:szCs w:val="24"/>
        </w:rPr>
        <w:t xml:space="preserve">, the International Chamber of Shipping (ICS) proposes amendments to Section 7. These </w:t>
      </w:r>
      <w:r w:rsidR="00EE700D">
        <w:rPr>
          <w:rFonts w:ascii="Arial" w:hAnsi="Arial" w:cs="Arial"/>
          <w:sz w:val="24"/>
          <w:szCs w:val="24"/>
        </w:rPr>
        <w:t xml:space="preserve">proposed </w:t>
      </w:r>
      <w:r w:rsidRPr="000D21CF">
        <w:rPr>
          <w:rFonts w:ascii="Arial" w:hAnsi="Arial" w:cs="Arial"/>
          <w:sz w:val="24"/>
          <w:szCs w:val="24"/>
        </w:rPr>
        <w:t>amendments replace the operationally impossible 24-hour deadline</w:t>
      </w:r>
      <w:r w:rsidR="007C0DBC">
        <w:rPr>
          <w:rFonts w:ascii="Arial" w:hAnsi="Arial" w:cs="Arial"/>
          <w:sz w:val="24"/>
          <w:szCs w:val="24"/>
        </w:rPr>
        <w:t xml:space="preserve"> that does not </w:t>
      </w:r>
      <w:proofErr w:type="gramStart"/>
      <w:r w:rsidR="007C0DBC">
        <w:rPr>
          <w:rFonts w:ascii="Arial" w:hAnsi="Arial" w:cs="Arial"/>
          <w:sz w:val="24"/>
          <w:szCs w:val="24"/>
        </w:rPr>
        <w:t>take into account</w:t>
      </w:r>
      <w:proofErr w:type="gramEnd"/>
      <w:r w:rsidR="007C0DBC">
        <w:rPr>
          <w:rFonts w:ascii="Arial" w:hAnsi="Arial" w:cs="Arial"/>
          <w:sz w:val="24"/>
          <w:szCs w:val="24"/>
        </w:rPr>
        <w:t xml:space="preserve"> unfavourable </w:t>
      </w:r>
      <w:r w:rsidR="007C0DBC" w:rsidRPr="007C0DBC">
        <w:rPr>
          <w:rFonts w:ascii="Arial" w:hAnsi="Arial" w:cs="Arial"/>
          <w:sz w:val="24"/>
          <w:szCs w:val="24"/>
        </w:rPr>
        <w:t xml:space="preserve">weather conditions, cleaning operator </w:t>
      </w:r>
      <w:r w:rsidR="00226017">
        <w:rPr>
          <w:rFonts w:ascii="Arial" w:hAnsi="Arial" w:cs="Arial"/>
          <w:sz w:val="24"/>
          <w:szCs w:val="24"/>
        </w:rPr>
        <w:t>non-</w:t>
      </w:r>
      <w:r w:rsidR="007C0DBC" w:rsidRPr="007C0DBC">
        <w:rPr>
          <w:rFonts w:ascii="Arial" w:hAnsi="Arial" w:cs="Arial"/>
          <w:sz w:val="24"/>
          <w:szCs w:val="24"/>
        </w:rPr>
        <w:t xml:space="preserve">availability and </w:t>
      </w:r>
      <w:r w:rsidR="00226017">
        <w:rPr>
          <w:rFonts w:ascii="Arial" w:hAnsi="Arial" w:cs="Arial"/>
          <w:sz w:val="24"/>
          <w:szCs w:val="24"/>
        </w:rPr>
        <w:t xml:space="preserve">delays due to </w:t>
      </w:r>
      <w:r w:rsidR="007C0DBC" w:rsidRPr="007C0DBC">
        <w:rPr>
          <w:rFonts w:ascii="Arial" w:hAnsi="Arial" w:cs="Arial"/>
          <w:sz w:val="24"/>
          <w:szCs w:val="24"/>
        </w:rPr>
        <w:t>port authority approval process</w:t>
      </w:r>
      <w:r w:rsidRPr="000D21CF">
        <w:rPr>
          <w:rFonts w:ascii="Arial" w:hAnsi="Arial" w:cs="Arial"/>
          <w:sz w:val="24"/>
          <w:szCs w:val="24"/>
        </w:rPr>
        <w:t xml:space="preserve"> with a rigorous process that </w:t>
      </w:r>
      <w:r w:rsidR="00B07E58">
        <w:rPr>
          <w:rFonts w:ascii="Arial" w:hAnsi="Arial" w:cs="Arial"/>
          <w:sz w:val="24"/>
          <w:szCs w:val="24"/>
        </w:rPr>
        <w:t xml:space="preserve">ensures practical action are taken by ships within </w:t>
      </w:r>
      <w:r w:rsidR="00886660">
        <w:rPr>
          <w:rFonts w:ascii="Arial" w:hAnsi="Arial" w:cs="Arial"/>
          <w:sz w:val="24"/>
          <w:szCs w:val="24"/>
        </w:rPr>
        <w:t xml:space="preserve">24 hours of arrival in Norwegian territorial waters </w:t>
      </w:r>
      <w:r w:rsidR="00E8349A">
        <w:rPr>
          <w:rFonts w:ascii="Arial" w:hAnsi="Arial" w:cs="Arial"/>
          <w:sz w:val="24"/>
          <w:szCs w:val="24"/>
        </w:rPr>
        <w:t xml:space="preserve">and therefore </w:t>
      </w:r>
      <w:r w:rsidRPr="000D21CF">
        <w:rPr>
          <w:rFonts w:ascii="Arial" w:hAnsi="Arial" w:cs="Arial"/>
          <w:sz w:val="24"/>
          <w:szCs w:val="24"/>
        </w:rPr>
        <w:t>align</w:t>
      </w:r>
      <w:r w:rsidR="00E8349A">
        <w:rPr>
          <w:rFonts w:ascii="Arial" w:hAnsi="Arial" w:cs="Arial"/>
          <w:sz w:val="24"/>
          <w:szCs w:val="24"/>
        </w:rPr>
        <w:t>ing</w:t>
      </w:r>
      <w:r w:rsidRPr="000D21CF">
        <w:rPr>
          <w:rFonts w:ascii="Arial" w:hAnsi="Arial" w:cs="Arial"/>
          <w:sz w:val="24"/>
          <w:szCs w:val="24"/>
        </w:rPr>
        <w:t xml:space="preserve"> with the </w:t>
      </w:r>
      <w:r w:rsidR="00EE700D">
        <w:rPr>
          <w:rFonts w:ascii="Arial" w:hAnsi="Arial" w:cs="Arial"/>
          <w:sz w:val="24"/>
          <w:szCs w:val="24"/>
        </w:rPr>
        <w:t xml:space="preserve">Norway’s draft </w:t>
      </w:r>
      <w:r w:rsidRPr="000D21CF">
        <w:rPr>
          <w:rFonts w:ascii="Arial" w:hAnsi="Arial" w:cs="Arial"/>
          <w:sz w:val="24"/>
          <w:szCs w:val="24"/>
        </w:rPr>
        <w:t xml:space="preserve">regulation's environmental objectives. </w:t>
      </w:r>
      <w:r w:rsidR="00BB3938">
        <w:rPr>
          <w:rFonts w:ascii="Arial" w:hAnsi="Arial" w:cs="Arial"/>
          <w:sz w:val="24"/>
          <w:szCs w:val="24"/>
        </w:rPr>
        <w:t>In ICS view, t</w:t>
      </w:r>
      <w:r w:rsidRPr="000D21CF">
        <w:rPr>
          <w:rFonts w:ascii="Arial" w:hAnsi="Arial" w:cs="Arial"/>
          <w:sz w:val="24"/>
          <w:szCs w:val="24"/>
        </w:rPr>
        <w:t xml:space="preserve">he proposed </w:t>
      </w:r>
      <w:r w:rsidR="00EE700D">
        <w:rPr>
          <w:rFonts w:ascii="Arial" w:hAnsi="Arial" w:cs="Arial"/>
          <w:sz w:val="24"/>
          <w:szCs w:val="24"/>
        </w:rPr>
        <w:t>amendments</w:t>
      </w:r>
      <w:r w:rsidR="00631D54">
        <w:rPr>
          <w:rFonts w:ascii="Arial" w:hAnsi="Arial" w:cs="Arial"/>
          <w:sz w:val="24"/>
          <w:szCs w:val="24"/>
        </w:rPr>
        <w:t xml:space="preserve"> to section 7</w:t>
      </w:r>
      <w:r w:rsidRPr="000D21CF">
        <w:rPr>
          <w:rFonts w:ascii="Arial" w:hAnsi="Arial" w:cs="Arial"/>
          <w:sz w:val="24"/>
          <w:szCs w:val="24"/>
        </w:rPr>
        <w:t xml:space="preserve"> ensure hull cleaning is completed before departure, while introducing necessary practicality, safety, and enforceability.</w:t>
      </w:r>
    </w:p>
    <w:p w14:paraId="2CFDDBF1" w14:textId="77777777" w:rsidR="00365227" w:rsidRDefault="009B4242" w:rsidP="00FD12D7">
      <w:pPr>
        <w:rPr>
          <w:rFonts w:ascii="Arial" w:hAnsi="Arial" w:cs="Arial"/>
          <w:sz w:val="24"/>
          <w:szCs w:val="24"/>
        </w:rPr>
      </w:pPr>
      <w:r w:rsidRPr="00365227">
        <w:rPr>
          <w:rFonts w:ascii="Arial" w:hAnsi="Arial" w:cs="Arial"/>
          <w:b/>
          <w:bCs/>
          <w:sz w:val="24"/>
          <w:szCs w:val="24"/>
        </w:rPr>
        <w:t>Section 7</w:t>
      </w:r>
      <w:r w:rsidR="00365227">
        <w:rPr>
          <w:rFonts w:ascii="Arial" w:hAnsi="Arial" w:cs="Arial"/>
          <w:b/>
          <w:bCs/>
          <w:sz w:val="24"/>
          <w:szCs w:val="24"/>
        </w:rPr>
        <w:t xml:space="preserve"> </w:t>
      </w:r>
      <w:proofErr w:type="gramStart"/>
      <w:r w:rsidR="00365227">
        <w:rPr>
          <w:rFonts w:ascii="Arial" w:hAnsi="Arial" w:cs="Arial"/>
          <w:b/>
          <w:bCs/>
          <w:sz w:val="24"/>
          <w:szCs w:val="24"/>
        </w:rPr>
        <w:t xml:space="preserve">- </w:t>
      </w:r>
      <w:r w:rsidRPr="00365227">
        <w:rPr>
          <w:rFonts w:ascii="Arial" w:hAnsi="Arial" w:cs="Arial"/>
          <w:b/>
          <w:bCs/>
          <w:sz w:val="24"/>
          <w:szCs w:val="24"/>
        </w:rPr>
        <w:t xml:space="preserve"> Requirement</w:t>
      </w:r>
      <w:proofErr w:type="gramEnd"/>
      <w:r w:rsidRPr="00365227">
        <w:rPr>
          <w:rFonts w:ascii="Arial" w:hAnsi="Arial" w:cs="Arial"/>
          <w:b/>
          <w:bCs/>
          <w:sz w:val="24"/>
          <w:szCs w:val="24"/>
        </w:rPr>
        <w:t xml:space="preserve"> for hull cleaning upon arrival in Norwegian territorial waters</w:t>
      </w:r>
      <w:r w:rsidRPr="009B4242">
        <w:rPr>
          <w:rFonts w:ascii="Arial" w:hAnsi="Arial" w:cs="Arial"/>
          <w:sz w:val="24"/>
          <w:szCs w:val="24"/>
        </w:rPr>
        <w:t xml:space="preserve"> </w:t>
      </w:r>
    </w:p>
    <w:p w14:paraId="1153A23E" w14:textId="77777777" w:rsidR="00737C0A" w:rsidRDefault="00737C0A" w:rsidP="00FD12D7">
      <w:pPr>
        <w:rPr>
          <w:rFonts w:ascii="Arial" w:hAnsi="Arial" w:cs="Arial"/>
          <w:b/>
          <w:bCs/>
          <w:sz w:val="24"/>
          <w:szCs w:val="24"/>
        </w:rPr>
      </w:pPr>
      <w:bookmarkStart w:id="1" w:name="_Hlk207180558"/>
      <w:r w:rsidRPr="00737C0A">
        <w:rPr>
          <w:rFonts w:ascii="Arial" w:hAnsi="Arial" w:cs="Arial"/>
          <w:b/>
          <w:bCs/>
          <w:sz w:val="24"/>
          <w:szCs w:val="24"/>
        </w:rPr>
        <w:t>Original Text:</w:t>
      </w:r>
    </w:p>
    <w:bookmarkEnd w:id="1"/>
    <w:p w14:paraId="2D9AC657" w14:textId="373BD906" w:rsidR="00A73A7D" w:rsidRPr="00A73A7D" w:rsidRDefault="00A73A7D" w:rsidP="00FD12D7">
      <w:pPr>
        <w:rPr>
          <w:rFonts w:ascii="Arial" w:hAnsi="Arial" w:cs="Arial"/>
          <w:i/>
          <w:iCs/>
          <w:sz w:val="24"/>
          <w:szCs w:val="24"/>
        </w:rPr>
      </w:pPr>
      <w:r w:rsidRPr="00A73A7D">
        <w:rPr>
          <w:rFonts w:ascii="Arial" w:hAnsi="Arial" w:cs="Arial"/>
          <w:i/>
          <w:iCs/>
          <w:sz w:val="24"/>
          <w:szCs w:val="24"/>
        </w:rPr>
        <w:t xml:space="preserve">Ships and mobile offshore units referred to in section 4 that have hulls not in compliance with the requirement for limited biofouling under section 4 shall undergo hull cleaning. Hull cleaning shall commence within 24 hours of arrival in Norwegian territorial waters. In these circumstances, the ship or mobile offshore unit shall be </w:t>
      </w:r>
      <w:r w:rsidRPr="00A73A7D">
        <w:rPr>
          <w:rFonts w:ascii="Arial" w:hAnsi="Arial" w:cs="Arial"/>
          <w:i/>
          <w:iCs/>
          <w:sz w:val="24"/>
          <w:szCs w:val="24"/>
        </w:rPr>
        <w:lastRenderedPageBreak/>
        <w:t>capable of providing documentation of the planned cleaning. Hull cleaning shall be carried out in accordance with section 10.</w:t>
      </w:r>
    </w:p>
    <w:p w14:paraId="22C022FE" w14:textId="733F3C17" w:rsidR="00E11AC9" w:rsidRPr="00FD12D7" w:rsidRDefault="00E11AC9" w:rsidP="00FD12D7">
      <w:pPr>
        <w:rPr>
          <w:rFonts w:ascii="Arial" w:hAnsi="Arial" w:cs="Arial"/>
          <w:b/>
          <w:bCs/>
          <w:sz w:val="24"/>
          <w:szCs w:val="24"/>
        </w:rPr>
      </w:pPr>
      <w:r w:rsidRPr="00E11AC9">
        <w:rPr>
          <w:rFonts w:ascii="Arial" w:hAnsi="Arial" w:cs="Arial"/>
          <w:b/>
          <w:bCs/>
          <w:sz w:val="24"/>
          <w:szCs w:val="24"/>
        </w:rPr>
        <w:t>ICS proposed text:</w:t>
      </w:r>
    </w:p>
    <w:p w14:paraId="1F1C3F4A" w14:textId="0579695D" w:rsidR="00A73A7D" w:rsidRDefault="00A73A7D" w:rsidP="00A73A7D">
      <w:pPr>
        <w:rPr>
          <w:rFonts w:ascii="Arial" w:hAnsi="Arial" w:cs="Arial"/>
          <w:i/>
          <w:iCs/>
          <w:sz w:val="24"/>
          <w:szCs w:val="24"/>
        </w:rPr>
      </w:pPr>
      <w:bookmarkStart w:id="2" w:name="_Hlk207130092"/>
      <w:r w:rsidRPr="00737C0A">
        <w:rPr>
          <w:rFonts w:ascii="Arial" w:hAnsi="Arial" w:cs="Arial"/>
          <w:i/>
          <w:iCs/>
          <w:sz w:val="24"/>
          <w:szCs w:val="24"/>
        </w:rPr>
        <w:t xml:space="preserve">Ships and mobile offshore units referred to in section 4 that have hulls not in compliance with the requirement for limited biofouling under section 4 shall undergo hull cleaning. Hull cleaning shall commence </w:t>
      </w:r>
      <w:r w:rsidRPr="0015442B">
        <w:rPr>
          <w:rFonts w:ascii="Arial Italic" w:hAnsi="Arial Italic" w:cs="Arial"/>
          <w:i/>
          <w:iCs/>
          <w:strike/>
          <w:sz w:val="24"/>
          <w:szCs w:val="24"/>
        </w:rPr>
        <w:t>within 24 hours of arrival in Norwegian territorial waters</w:t>
      </w:r>
      <w:r>
        <w:rPr>
          <w:rFonts w:ascii="Arial" w:hAnsi="Arial" w:cs="Arial"/>
          <w:i/>
          <w:iCs/>
          <w:sz w:val="24"/>
          <w:szCs w:val="24"/>
        </w:rPr>
        <w:t xml:space="preserve"> </w:t>
      </w:r>
      <w:r w:rsidRPr="00AE76B3">
        <w:rPr>
          <w:rFonts w:ascii="Arial" w:hAnsi="Arial" w:cs="Arial"/>
          <w:i/>
          <w:iCs/>
          <w:sz w:val="24"/>
          <w:szCs w:val="24"/>
          <w:u w:val="single"/>
        </w:rPr>
        <w:t xml:space="preserve">at the first practicable opportunity depending on </w:t>
      </w:r>
      <w:bookmarkStart w:id="3" w:name="_Hlk207178899"/>
      <w:r w:rsidRPr="00AE76B3">
        <w:rPr>
          <w:rFonts w:ascii="Arial" w:hAnsi="Arial" w:cs="Arial"/>
          <w:i/>
          <w:iCs/>
          <w:sz w:val="24"/>
          <w:szCs w:val="24"/>
          <w:u w:val="single"/>
        </w:rPr>
        <w:t>weather conditions, cleaning operator availability and port authority approval process</w:t>
      </w:r>
      <w:r w:rsidRPr="00737C0A">
        <w:rPr>
          <w:rFonts w:ascii="Arial" w:hAnsi="Arial" w:cs="Arial"/>
          <w:i/>
          <w:iCs/>
          <w:sz w:val="24"/>
          <w:szCs w:val="24"/>
        </w:rPr>
        <w:t xml:space="preserve">. </w:t>
      </w:r>
      <w:bookmarkEnd w:id="3"/>
      <w:r w:rsidRPr="00737C0A">
        <w:rPr>
          <w:rFonts w:ascii="Arial" w:hAnsi="Arial" w:cs="Arial"/>
          <w:i/>
          <w:iCs/>
          <w:sz w:val="24"/>
          <w:szCs w:val="24"/>
        </w:rPr>
        <w:t>In these circumstances, the ship or mobile offshore unit shall be capable of providing documentation of the planned cleaning</w:t>
      </w:r>
      <w:r>
        <w:rPr>
          <w:rFonts w:ascii="Arial" w:hAnsi="Arial" w:cs="Arial"/>
          <w:i/>
          <w:iCs/>
          <w:sz w:val="24"/>
          <w:szCs w:val="24"/>
        </w:rPr>
        <w:t xml:space="preserve"> </w:t>
      </w:r>
      <w:r w:rsidRPr="00017C1D">
        <w:rPr>
          <w:rFonts w:ascii="Arial" w:hAnsi="Arial" w:cs="Arial"/>
          <w:i/>
          <w:iCs/>
          <w:sz w:val="24"/>
          <w:szCs w:val="24"/>
          <w:u w:val="single"/>
        </w:rPr>
        <w:t>within 24 hours of arrival in Norwegian territorial waters</w:t>
      </w:r>
      <w:r w:rsidRPr="00737C0A">
        <w:rPr>
          <w:rFonts w:ascii="Arial" w:hAnsi="Arial" w:cs="Arial"/>
          <w:i/>
          <w:iCs/>
          <w:sz w:val="24"/>
          <w:szCs w:val="24"/>
        </w:rPr>
        <w:t>. Hull cleaning shall be carried out in accordance with section 10.</w:t>
      </w:r>
    </w:p>
    <w:bookmarkEnd w:id="2"/>
    <w:p w14:paraId="3E38837E" w14:textId="6D5DB2AC" w:rsidR="00AC2DB2" w:rsidRDefault="009B08CA">
      <w:pPr>
        <w:rPr>
          <w:rFonts w:ascii="Arial" w:hAnsi="Arial" w:cs="Arial"/>
          <w:b/>
          <w:bCs/>
          <w:sz w:val="24"/>
          <w:szCs w:val="24"/>
        </w:rPr>
      </w:pPr>
      <w:r>
        <w:rPr>
          <w:rFonts w:ascii="Arial" w:hAnsi="Arial" w:cs="Arial"/>
          <w:b/>
          <w:bCs/>
          <w:sz w:val="24"/>
          <w:szCs w:val="24"/>
        </w:rPr>
        <w:t xml:space="preserve">Concerns with </w:t>
      </w:r>
      <w:r w:rsidR="00B01E98" w:rsidRPr="00B01E98">
        <w:rPr>
          <w:rFonts w:ascii="Arial" w:hAnsi="Arial" w:cs="Arial"/>
          <w:b/>
          <w:bCs/>
          <w:sz w:val="24"/>
          <w:szCs w:val="24"/>
        </w:rPr>
        <w:t>Section 10 - Requirement for cleaning technology</w:t>
      </w:r>
    </w:p>
    <w:p w14:paraId="6230094D" w14:textId="46AB1C37" w:rsidR="009B08CA" w:rsidRDefault="009B08CA">
      <w:pPr>
        <w:rPr>
          <w:rFonts w:ascii="Arial" w:hAnsi="Arial" w:cs="Arial"/>
          <w:sz w:val="24"/>
          <w:szCs w:val="24"/>
        </w:rPr>
      </w:pPr>
      <w:r w:rsidRPr="00CC5415">
        <w:rPr>
          <w:rFonts w:ascii="Arial" w:hAnsi="Arial" w:cs="Arial"/>
          <w:sz w:val="24"/>
          <w:szCs w:val="24"/>
        </w:rPr>
        <w:t xml:space="preserve">In </w:t>
      </w:r>
      <w:r w:rsidR="00CC5415" w:rsidRPr="00CC5415">
        <w:rPr>
          <w:rFonts w:ascii="Arial" w:hAnsi="Arial" w:cs="Arial"/>
          <w:sz w:val="24"/>
          <w:szCs w:val="24"/>
        </w:rPr>
        <w:t xml:space="preserve">ICS </w:t>
      </w:r>
      <w:r w:rsidR="00BB15DF">
        <w:rPr>
          <w:rFonts w:ascii="Arial" w:hAnsi="Arial" w:cs="Arial"/>
          <w:sz w:val="24"/>
          <w:szCs w:val="24"/>
        </w:rPr>
        <w:t xml:space="preserve">view, </w:t>
      </w:r>
      <w:r w:rsidR="00BB15DF" w:rsidRPr="00BB15DF">
        <w:rPr>
          <w:rFonts w:ascii="Arial" w:hAnsi="Arial" w:cs="Arial"/>
          <w:sz w:val="24"/>
          <w:szCs w:val="24"/>
        </w:rPr>
        <w:t>the B</w:t>
      </w:r>
      <w:r w:rsidR="003B2EE9">
        <w:rPr>
          <w:rFonts w:ascii="Arial" w:hAnsi="Arial" w:cs="Arial"/>
          <w:sz w:val="24"/>
          <w:szCs w:val="24"/>
        </w:rPr>
        <w:t xml:space="preserve">est </w:t>
      </w:r>
      <w:r w:rsidR="00BB15DF" w:rsidRPr="00BB15DF">
        <w:rPr>
          <w:rFonts w:ascii="Arial" w:hAnsi="Arial" w:cs="Arial"/>
          <w:sz w:val="24"/>
          <w:szCs w:val="24"/>
        </w:rPr>
        <w:t>A</w:t>
      </w:r>
      <w:r w:rsidR="003B2EE9">
        <w:rPr>
          <w:rFonts w:ascii="Arial" w:hAnsi="Arial" w:cs="Arial"/>
          <w:sz w:val="24"/>
          <w:szCs w:val="24"/>
        </w:rPr>
        <w:t xml:space="preserve">vailable </w:t>
      </w:r>
      <w:r w:rsidR="00BB15DF" w:rsidRPr="00BB15DF">
        <w:rPr>
          <w:rFonts w:ascii="Arial" w:hAnsi="Arial" w:cs="Arial"/>
          <w:sz w:val="24"/>
          <w:szCs w:val="24"/>
        </w:rPr>
        <w:t>T</w:t>
      </w:r>
      <w:r w:rsidR="003B2EE9">
        <w:rPr>
          <w:rFonts w:ascii="Arial" w:hAnsi="Arial" w:cs="Arial"/>
          <w:sz w:val="24"/>
          <w:szCs w:val="24"/>
        </w:rPr>
        <w:t>echnology</w:t>
      </w:r>
      <w:r w:rsidR="00BB15DF" w:rsidRPr="00BB15DF">
        <w:rPr>
          <w:rFonts w:ascii="Arial" w:hAnsi="Arial" w:cs="Arial"/>
          <w:sz w:val="24"/>
          <w:szCs w:val="24"/>
        </w:rPr>
        <w:t xml:space="preserve"> requirement transfers the entire burden of technological and environmental risk onto the shipowner, creating a compliance landscape that is unpredictable</w:t>
      </w:r>
      <w:r w:rsidR="009D2F55">
        <w:rPr>
          <w:rFonts w:ascii="Arial" w:hAnsi="Arial" w:cs="Arial"/>
          <w:sz w:val="24"/>
          <w:szCs w:val="24"/>
        </w:rPr>
        <w:t xml:space="preserve"> </w:t>
      </w:r>
      <w:proofErr w:type="gramStart"/>
      <w:r w:rsidR="00BB15DF" w:rsidRPr="00BB15DF">
        <w:rPr>
          <w:rFonts w:ascii="Arial" w:hAnsi="Arial" w:cs="Arial"/>
          <w:sz w:val="24"/>
          <w:szCs w:val="24"/>
        </w:rPr>
        <w:t>and in some scenarios,</w:t>
      </w:r>
      <w:proofErr w:type="gramEnd"/>
      <w:r w:rsidR="00BB15DF" w:rsidRPr="00BB15DF">
        <w:rPr>
          <w:rFonts w:ascii="Arial" w:hAnsi="Arial" w:cs="Arial"/>
          <w:sz w:val="24"/>
          <w:szCs w:val="24"/>
        </w:rPr>
        <w:t xml:space="preserve"> impossible to navigate.</w:t>
      </w:r>
      <w:r w:rsidR="00BB15DF">
        <w:rPr>
          <w:rFonts w:ascii="Arial" w:hAnsi="Arial" w:cs="Arial"/>
          <w:sz w:val="24"/>
          <w:szCs w:val="24"/>
        </w:rPr>
        <w:t xml:space="preserve"> </w:t>
      </w:r>
      <w:proofErr w:type="gramStart"/>
      <w:r w:rsidR="00BB15DF">
        <w:rPr>
          <w:rFonts w:ascii="Arial" w:hAnsi="Arial" w:cs="Arial"/>
          <w:sz w:val="24"/>
          <w:szCs w:val="24"/>
        </w:rPr>
        <w:t>Therefore</w:t>
      </w:r>
      <w:proofErr w:type="gramEnd"/>
      <w:r w:rsidR="00BB15DF">
        <w:rPr>
          <w:rFonts w:ascii="Arial" w:hAnsi="Arial" w:cs="Arial"/>
          <w:sz w:val="24"/>
          <w:szCs w:val="24"/>
        </w:rPr>
        <w:t xml:space="preserve"> ICS requests to replace the section 10 with a performance criteria to which ships should be cleaned </w:t>
      </w:r>
      <w:proofErr w:type="gramStart"/>
      <w:r w:rsidR="00BB15DF">
        <w:rPr>
          <w:rFonts w:ascii="Arial" w:hAnsi="Arial" w:cs="Arial"/>
          <w:sz w:val="24"/>
          <w:szCs w:val="24"/>
        </w:rPr>
        <w:t>and also</w:t>
      </w:r>
      <w:proofErr w:type="gramEnd"/>
      <w:r w:rsidR="00BB15DF">
        <w:rPr>
          <w:rFonts w:ascii="Arial" w:hAnsi="Arial" w:cs="Arial"/>
          <w:sz w:val="24"/>
          <w:szCs w:val="24"/>
        </w:rPr>
        <w:t xml:space="preserve"> providing a list </w:t>
      </w:r>
      <w:r w:rsidR="005E4697">
        <w:rPr>
          <w:rFonts w:ascii="Arial" w:hAnsi="Arial" w:cs="Arial"/>
          <w:sz w:val="24"/>
          <w:szCs w:val="24"/>
        </w:rPr>
        <w:t>of approved hull cleaning operators.</w:t>
      </w:r>
      <w:r w:rsidR="00836C0A">
        <w:rPr>
          <w:rFonts w:ascii="Arial" w:hAnsi="Arial" w:cs="Arial"/>
          <w:sz w:val="24"/>
          <w:szCs w:val="24"/>
        </w:rPr>
        <w:t xml:space="preserve"> </w:t>
      </w:r>
      <w:proofErr w:type="gramStart"/>
      <w:r w:rsidR="00836C0A">
        <w:rPr>
          <w:rFonts w:ascii="Arial" w:hAnsi="Arial" w:cs="Arial"/>
          <w:sz w:val="24"/>
          <w:szCs w:val="24"/>
        </w:rPr>
        <w:t>Additionally</w:t>
      </w:r>
      <w:proofErr w:type="gramEnd"/>
      <w:r w:rsidR="00836C0A">
        <w:rPr>
          <w:rFonts w:ascii="Arial" w:hAnsi="Arial" w:cs="Arial"/>
          <w:sz w:val="24"/>
          <w:szCs w:val="24"/>
        </w:rPr>
        <w:t xml:space="preserve"> ICS would want to highlight that </w:t>
      </w:r>
      <w:r w:rsidR="00836C0A" w:rsidRPr="00836C0A">
        <w:rPr>
          <w:rFonts w:ascii="Arial" w:hAnsi="Arial" w:cs="Arial"/>
          <w:sz w:val="24"/>
          <w:szCs w:val="24"/>
        </w:rPr>
        <w:t>Section 10 states that if the use of BAT would cause pollution or spread risk, cleaning shall not be carried out. This places the shipowner in an impossible position</w:t>
      </w:r>
      <w:r w:rsidR="00151B68">
        <w:rPr>
          <w:rFonts w:ascii="Arial" w:hAnsi="Arial" w:cs="Arial"/>
          <w:sz w:val="24"/>
          <w:szCs w:val="24"/>
        </w:rPr>
        <w:t xml:space="preserve"> as </w:t>
      </w:r>
      <w:r w:rsidR="00836C0A" w:rsidRPr="00836C0A">
        <w:rPr>
          <w:rFonts w:ascii="Arial" w:hAnsi="Arial" w:cs="Arial"/>
          <w:sz w:val="24"/>
          <w:szCs w:val="24"/>
        </w:rPr>
        <w:t xml:space="preserve">they are ordered to clean under Section </w:t>
      </w:r>
      <w:proofErr w:type="gramStart"/>
      <w:r w:rsidR="00836C0A" w:rsidRPr="00836C0A">
        <w:rPr>
          <w:rFonts w:ascii="Arial" w:hAnsi="Arial" w:cs="Arial"/>
          <w:sz w:val="24"/>
          <w:szCs w:val="24"/>
        </w:rPr>
        <w:t>7, but</w:t>
      </w:r>
      <w:proofErr w:type="gramEnd"/>
      <w:r w:rsidR="00836C0A" w:rsidRPr="00836C0A">
        <w:rPr>
          <w:rFonts w:ascii="Arial" w:hAnsi="Arial" w:cs="Arial"/>
          <w:sz w:val="24"/>
          <w:szCs w:val="24"/>
        </w:rPr>
        <w:t xml:space="preserve"> are prohibited from cleaning under Section 10 if conditions aren't perfect. They are then stuck in a Norwegian port with a non-compliant vessel and no clear path to resolution, potentially leading to detention.</w:t>
      </w:r>
      <w:r w:rsidR="00151B68">
        <w:rPr>
          <w:rFonts w:ascii="Arial" w:hAnsi="Arial" w:cs="Arial"/>
          <w:sz w:val="24"/>
          <w:szCs w:val="24"/>
        </w:rPr>
        <w:t xml:space="preserve"> To address this ICS has already proposed amendments to section 7</w:t>
      </w:r>
      <w:r w:rsidR="008B2D2F">
        <w:rPr>
          <w:rFonts w:ascii="Arial" w:hAnsi="Arial" w:cs="Arial"/>
          <w:sz w:val="24"/>
          <w:szCs w:val="24"/>
        </w:rPr>
        <w:t>, please consider accordingly.</w:t>
      </w:r>
    </w:p>
    <w:p w14:paraId="6D8B9C7F" w14:textId="17A62BD9" w:rsidR="00FF6FB8" w:rsidRDefault="006F52E0">
      <w:pPr>
        <w:rPr>
          <w:rFonts w:ascii="Arial" w:hAnsi="Arial" w:cs="Arial"/>
          <w:b/>
          <w:bCs/>
          <w:sz w:val="24"/>
          <w:szCs w:val="24"/>
        </w:rPr>
      </w:pPr>
      <w:r w:rsidRPr="004E4A91">
        <w:rPr>
          <w:rFonts w:ascii="Arial" w:hAnsi="Arial" w:cs="Arial"/>
          <w:b/>
          <w:bCs/>
          <w:sz w:val="24"/>
          <w:szCs w:val="24"/>
        </w:rPr>
        <w:t>Section 10 -</w:t>
      </w:r>
      <w:r w:rsidR="004E4A91" w:rsidRPr="004E4A91">
        <w:rPr>
          <w:rFonts w:ascii="Arial" w:hAnsi="Arial" w:cs="Arial"/>
          <w:b/>
          <w:bCs/>
          <w:sz w:val="24"/>
          <w:szCs w:val="24"/>
        </w:rPr>
        <w:t xml:space="preserve"> Requirement for cleaning technology</w:t>
      </w:r>
    </w:p>
    <w:p w14:paraId="11A67AD6" w14:textId="3571F90F" w:rsidR="004E4A91" w:rsidRDefault="004E4A91">
      <w:pPr>
        <w:rPr>
          <w:rFonts w:ascii="Arial" w:hAnsi="Arial" w:cs="Arial"/>
          <w:b/>
          <w:bCs/>
          <w:sz w:val="24"/>
          <w:szCs w:val="24"/>
        </w:rPr>
      </w:pPr>
      <w:r w:rsidRPr="004E4A91">
        <w:rPr>
          <w:rFonts w:ascii="Arial" w:hAnsi="Arial" w:cs="Arial"/>
          <w:b/>
          <w:bCs/>
          <w:sz w:val="24"/>
          <w:szCs w:val="24"/>
        </w:rPr>
        <w:t>Original Text:</w:t>
      </w:r>
    </w:p>
    <w:p w14:paraId="34A50A8B" w14:textId="5792F8B8" w:rsidR="008D1CC5" w:rsidRPr="00FE1242" w:rsidRDefault="008D1CC5" w:rsidP="008D1CC5">
      <w:pPr>
        <w:rPr>
          <w:rFonts w:ascii="Arial" w:hAnsi="Arial" w:cs="Arial"/>
          <w:sz w:val="24"/>
          <w:szCs w:val="24"/>
        </w:rPr>
      </w:pPr>
      <w:bookmarkStart w:id="4" w:name="_Hlk207180722"/>
      <w:r w:rsidRPr="00FE1242">
        <w:rPr>
          <w:rFonts w:ascii="Arial" w:hAnsi="Arial" w:cs="Arial"/>
          <w:sz w:val="24"/>
          <w:szCs w:val="24"/>
        </w:rPr>
        <w:t>Hull cleaning shall be carried out using the best available technology at the time.</w:t>
      </w:r>
      <w:r w:rsidR="00B346ED" w:rsidRPr="00FE1242">
        <w:rPr>
          <w:rFonts w:ascii="Arial" w:hAnsi="Arial" w:cs="Arial"/>
          <w:sz w:val="24"/>
          <w:szCs w:val="24"/>
        </w:rPr>
        <w:t xml:space="preserve"> </w:t>
      </w:r>
      <w:r w:rsidRPr="00FE1242">
        <w:rPr>
          <w:rFonts w:ascii="Arial" w:hAnsi="Arial" w:cs="Arial"/>
          <w:sz w:val="24"/>
          <w:szCs w:val="24"/>
        </w:rPr>
        <w:t>In considering what constitutes the best available technology, particular consideration shall be</w:t>
      </w:r>
      <w:r w:rsidR="00B346ED" w:rsidRPr="00FE1242">
        <w:rPr>
          <w:rFonts w:ascii="Arial" w:hAnsi="Arial" w:cs="Arial"/>
          <w:sz w:val="24"/>
          <w:szCs w:val="24"/>
        </w:rPr>
        <w:t xml:space="preserve"> </w:t>
      </w:r>
      <w:r w:rsidRPr="00FE1242">
        <w:rPr>
          <w:rFonts w:ascii="Arial" w:hAnsi="Arial" w:cs="Arial"/>
          <w:sz w:val="24"/>
          <w:szCs w:val="24"/>
        </w:rPr>
        <w:t>given to:</w:t>
      </w:r>
    </w:p>
    <w:p w14:paraId="31727A90" w14:textId="77777777" w:rsidR="00FE1242" w:rsidRDefault="008D1CC5" w:rsidP="008D1CC5">
      <w:pPr>
        <w:rPr>
          <w:rFonts w:ascii="Arial" w:hAnsi="Arial" w:cs="Arial"/>
          <w:sz w:val="24"/>
          <w:szCs w:val="24"/>
        </w:rPr>
      </w:pPr>
      <w:r w:rsidRPr="00FE1242">
        <w:rPr>
          <w:rFonts w:ascii="Arial" w:hAnsi="Arial" w:cs="Arial"/>
          <w:sz w:val="24"/>
          <w:szCs w:val="24"/>
        </w:rPr>
        <w:t xml:space="preserve">a. the greatest possible limitation of pollution arising from the </w:t>
      </w:r>
      <w:proofErr w:type="gramStart"/>
      <w:r w:rsidRPr="00FE1242">
        <w:rPr>
          <w:rFonts w:ascii="Arial" w:hAnsi="Arial" w:cs="Arial"/>
          <w:sz w:val="24"/>
          <w:szCs w:val="24"/>
        </w:rPr>
        <w:t>cleaning;</w:t>
      </w:r>
      <w:proofErr w:type="gramEnd"/>
    </w:p>
    <w:p w14:paraId="1A51A2B8" w14:textId="33752E00" w:rsidR="008D1CC5" w:rsidRPr="00FE1242" w:rsidRDefault="008D1CC5" w:rsidP="008D1CC5">
      <w:pPr>
        <w:rPr>
          <w:rFonts w:ascii="Arial" w:hAnsi="Arial" w:cs="Arial"/>
          <w:sz w:val="24"/>
          <w:szCs w:val="24"/>
        </w:rPr>
      </w:pPr>
      <w:r w:rsidRPr="00FE1242">
        <w:rPr>
          <w:rFonts w:ascii="Arial" w:hAnsi="Arial" w:cs="Arial"/>
          <w:sz w:val="24"/>
          <w:szCs w:val="24"/>
        </w:rPr>
        <w:t xml:space="preserve">b. the maximum reduction in the release of living </w:t>
      </w:r>
      <w:proofErr w:type="gramStart"/>
      <w:r w:rsidRPr="00FE1242">
        <w:rPr>
          <w:rFonts w:ascii="Arial" w:hAnsi="Arial" w:cs="Arial"/>
          <w:sz w:val="24"/>
          <w:szCs w:val="24"/>
        </w:rPr>
        <w:t>organisms;</w:t>
      </w:r>
      <w:proofErr w:type="gramEnd"/>
    </w:p>
    <w:p w14:paraId="48DC268A" w14:textId="77777777" w:rsidR="008D1CC5" w:rsidRPr="00FE1242" w:rsidRDefault="008D1CC5" w:rsidP="008D1CC5">
      <w:pPr>
        <w:rPr>
          <w:rFonts w:ascii="Arial" w:hAnsi="Arial" w:cs="Arial"/>
          <w:sz w:val="24"/>
          <w:szCs w:val="24"/>
        </w:rPr>
      </w:pPr>
      <w:r w:rsidRPr="00FE1242">
        <w:rPr>
          <w:rFonts w:ascii="Arial" w:hAnsi="Arial" w:cs="Arial"/>
          <w:sz w:val="24"/>
          <w:szCs w:val="24"/>
        </w:rPr>
        <w:t xml:space="preserve">c. the effective removal of hull </w:t>
      </w:r>
      <w:proofErr w:type="gramStart"/>
      <w:r w:rsidRPr="00FE1242">
        <w:rPr>
          <w:rFonts w:ascii="Arial" w:hAnsi="Arial" w:cs="Arial"/>
          <w:sz w:val="24"/>
          <w:szCs w:val="24"/>
        </w:rPr>
        <w:t>biofouling;</w:t>
      </w:r>
      <w:proofErr w:type="gramEnd"/>
    </w:p>
    <w:p w14:paraId="40BF50BA" w14:textId="77777777" w:rsidR="008D1CC5" w:rsidRPr="00FE1242" w:rsidRDefault="008D1CC5" w:rsidP="008D1CC5">
      <w:pPr>
        <w:rPr>
          <w:rFonts w:ascii="Arial" w:hAnsi="Arial" w:cs="Arial"/>
          <w:sz w:val="24"/>
          <w:szCs w:val="24"/>
        </w:rPr>
      </w:pPr>
      <w:r w:rsidRPr="00FE1242">
        <w:rPr>
          <w:rFonts w:ascii="Arial" w:hAnsi="Arial" w:cs="Arial"/>
          <w:sz w:val="24"/>
          <w:szCs w:val="24"/>
        </w:rPr>
        <w:t xml:space="preserve">d. the minimisation of damage and degradation to the anti-fouling </w:t>
      </w:r>
      <w:proofErr w:type="gramStart"/>
      <w:r w:rsidRPr="00FE1242">
        <w:rPr>
          <w:rFonts w:ascii="Arial" w:hAnsi="Arial" w:cs="Arial"/>
          <w:sz w:val="24"/>
          <w:szCs w:val="24"/>
        </w:rPr>
        <w:t>system;</w:t>
      </w:r>
      <w:proofErr w:type="gramEnd"/>
      <w:r w:rsidRPr="00FE1242">
        <w:rPr>
          <w:rFonts w:ascii="Arial" w:hAnsi="Arial" w:cs="Arial"/>
          <w:sz w:val="24"/>
          <w:szCs w:val="24"/>
        </w:rPr>
        <w:t xml:space="preserve"> </w:t>
      </w:r>
    </w:p>
    <w:p w14:paraId="0688CC2F" w14:textId="77777777" w:rsidR="008D1CC5" w:rsidRPr="00FE1242" w:rsidRDefault="008D1CC5" w:rsidP="008D1CC5">
      <w:pPr>
        <w:rPr>
          <w:rFonts w:ascii="Arial" w:hAnsi="Arial" w:cs="Arial"/>
          <w:sz w:val="24"/>
          <w:szCs w:val="24"/>
        </w:rPr>
      </w:pPr>
      <w:r w:rsidRPr="00FE1242">
        <w:rPr>
          <w:rFonts w:ascii="Arial" w:hAnsi="Arial" w:cs="Arial"/>
          <w:sz w:val="24"/>
          <w:szCs w:val="24"/>
        </w:rPr>
        <w:t xml:space="preserve">e. the highest possible capture rate of material released during hull cleaning. </w:t>
      </w:r>
    </w:p>
    <w:p w14:paraId="0ED8075A" w14:textId="0526F68B" w:rsidR="004E4A91" w:rsidRDefault="008D1CC5" w:rsidP="008D1CC5">
      <w:pPr>
        <w:rPr>
          <w:rFonts w:ascii="Arial" w:hAnsi="Arial" w:cs="Arial"/>
          <w:sz w:val="24"/>
          <w:szCs w:val="24"/>
        </w:rPr>
      </w:pPr>
      <w:r w:rsidRPr="00FE1242">
        <w:rPr>
          <w:rFonts w:ascii="Arial" w:hAnsi="Arial" w:cs="Arial"/>
          <w:sz w:val="24"/>
          <w:szCs w:val="24"/>
        </w:rPr>
        <w:t>If the use of the best available technology would result in increased pollution or a higher risk of spreading non-native species, cleaning shall not be carried out in Norwegian territorial waters. Collected material shall be delivered to onshore reception or treatment facilities.</w:t>
      </w:r>
    </w:p>
    <w:bookmarkEnd w:id="4"/>
    <w:p w14:paraId="60D23F0B" w14:textId="1903D5F1" w:rsidR="004F693D" w:rsidRPr="00C73816" w:rsidRDefault="004F693D" w:rsidP="008D1CC5">
      <w:pPr>
        <w:rPr>
          <w:rFonts w:ascii="Arial" w:hAnsi="Arial" w:cs="Arial"/>
          <w:b/>
          <w:bCs/>
          <w:sz w:val="24"/>
          <w:szCs w:val="24"/>
        </w:rPr>
      </w:pPr>
      <w:r w:rsidRPr="00C73816">
        <w:rPr>
          <w:rFonts w:ascii="Arial" w:hAnsi="Arial" w:cs="Arial"/>
          <w:b/>
          <w:bCs/>
          <w:sz w:val="24"/>
          <w:szCs w:val="24"/>
        </w:rPr>
        <w:t>ICS proposed text:</w:t>
      </w:r>
    </w:p>
    <w:p w14:paraId="4FD2A3C1" w14:textId="0F7CF3BD" w:rsidR="004F693D" w:rsidRPr="004F693D" w:rsidRDefault="004F693D" w:rsidP="004F693D">
      <w:pPr>
        <w:rPr>
          <w:rFonts w:ascii="Arial" w:hAnsi="Arial" w:cs="Arial"/>
          <w:sz w:val="24"/>
          <w:szCs w:val="24"/>
        </w:rPr>
      </w:pPr>
      <w:r w:rsidRPr="004F693D">
        <w:rPr>
          <w:rFonts w:ascii="Arial" w:hAnsi="Arial" w:cs="Arial"/>
          <w:sz w:val="24"/>
          <w:szCs w:val="24"/>
        </w:rPr>
        <w:lastRenderedPageBreak/>
        <w:t xml:space="preserve">Hull cleaning shall be carried out </w:t>
      </w:r>
      <w:r w:rsidRPr="004D7D89">
        <w:rPr>
          <w:rFonts w:ascii="Arial" w:hAnsi="Arial" w:cs="Arial"/>
          <w:strike/>
          <w:sz w:val="24"/>
          <w:szCs w:val="24"/>
        </w:rPr>
        <w:t>using the best available technology at the time</w:t>
      </w:r>
      <w:r w:rsidR="00EC2463" w:rsidRPr="00EC2463">
        <w:t xml:space="preserve"> </w:t>
      </w:r>
      <w:r w:rsidR="00EC2463" w:rsidRPr="00C73816">
        <w:rPr>
          <w:rFonts w:ascii="Arial" w:hAnsi="Arial" w:cs="Arial"/>
          <w:sz w:val="24"/>
          <w:szCs w:val="24"/>
          <w:u w:val="single"/>
        </w:rPr>
        <w:t>in accordance with defined performance criteria, ensuring removal of macrofouling to Rating 0 as specified in Table 1 of IMO Resolution MEPC.378(80)</w:t>
      </w:r>
      <w:r w:rsidR="00EC2463" w:rsidRPr="00EC2463">
        <w:rPr>
          <w:rFonts w:ascii="Arial" w:hAnsi="Arial" w:cs="Arial"/>
          <w:sz w:val="24"/>
          <w:szCs w:val="24"/>
        </w:rPr>
        <w:t>.</w:t>
      </w:r>
      <w:r w:rsidR="001E043E">
        <w:rPr>
          <w:rFonts w:ascii="Arial" w:hAnsi="Arial" w:cs="Arial"/>
          <w:sz w:val="24"/>
          <w:szCs w:val="24"/>
        </w:rPr>
        <w:t xml:space="preserve"> </w:t>
      </w:r>
      <w:r w:rsidRPr="004F693D">
        <w:rPr>
          <w:rFonts w:ascii="Arial" w:hAnsi="Arial" w:cs="Arial"/>
          <w:sz w:val="24"/>
          <w:szCs w:val="24"/>
        </w:rPr>
        <w:t xml:space="preserve">In considering </w:t>
      </w:r>
      <w:r w:rsidRPr="00EC41F2">
        <w:rPr>
          <w:rFonts w:ascii="Arial" w:hAnsi="Arial" w:cs="Arial"/>
          <w:strike/>
          <w:sz w:val="24"/>
          <w:szCs w:val="24"/>
        </w:rPr>
        <w:t>what constitutes the best available technology, particular consideration shall be given to</w:t>
      </w:r>
      <w:r w:rsidR="00EC41F2" w:rsidRPr="00EC41F2">
        <w:t xml:space="preserve"> </w:t>
      </w:r>
      <w:r w:rsidR="00EC41F2" w:rsidRPr="008768D8">
        <w:rPr>
          <w:rFonts w:ascii="Arial" w:hAnsi="Arial" w:cs="Arial"/>
          <w:sz w:val="24"/>
          <w:szCs w:val="24"/>
          <w:u w:val="single"/>
        </w:rPr>
        <w:t xml:space="preserve">compliance with these performance criteria, the following </w:t>
      </w:r>
      <w:r w:rsidR="00C73816" w:rsidRPr="008768D8">
        <w:rPr>
          <w:rFonts w:ascii="Arial" w:hAnsi="Arial" w:cs="Arial"/>
          <w:sz w:val="24"/>
          <w:szCs w:val="24"/>
          <w:u w:val="single"/>
        </w:rPr>
        <w:t>conditions</w:t>
      </w:r>
      <w:r w:rsidR="00EC41F2" w:rsidRPr="008768D8">
        <w:rPr>
          <w:rFonts w:ascii="Arial" w:hAnsi="Arial" w:cs="Arial"/>
          <w:sz w:val="24"/>
          <w:szCs w:val="24"/>
          <w:u w:val="single"/>
        </w:rPr>
        <w:t xml:space="preserve"> shall apply</w:t>
      </w:r>
      <w:r w:rsidRPr="004F693D">
        <w:rPr>
          <w:rFonts w:ascii="Arial" w:hAnsi="Arial" w:cs="Arial"/>
          <w:sz w:val="24"/>
          <w:szCs w:val="24"/>
        </w:rPr>
        <w:t>:</w:t>
      </w:r>
    </w:p>
    <w:p w14:paraId="5EE101E5" w14:textId="77777777" w:rsidR="004F693D" w:rsidRPr="004F693D" w:rsidRDefault="004F693D" w:rsidP="004F693D">
      <w:pPr>
        <w:rPr>
          <w:rFonts w:ascii="Arial" w:hAnsi="Arial" w:cs="Arial"/>
          <w:sz w:val="24"/>
          <w:szCs w:val="24"/>
        </w:rPr>
      </w:pPr>
      <w:r w:rsidRPr="004F693D">
        <w:rPr>
          <w:rFonts w:ascii="Arial" w:hAnsi="Arial" w:cs="Arial"/>
          <w:sz w:val="24"/>
          <w:szCs w:val="24"/>
        </w:rPr>
        <w:t xml:space="preserve">a. the greatest possible limitation of pollution arising from the </w:t>
      </w:r>
      <w:proofErr w:type="gramStart"/>
      <w:r w:rsidRPr="004F693D">
        <w:rPr>
          <w:rFonts w:ascii="Arial" w:hAnsi="Arial" w:cs="Arial"/>
          <w:sz w:val="24"/>
          <w:szCs w:val="24"/>
        </w:rPr>
        <w:t>cleaning;</w:t>
      </w:r>
      <w:proofErr w:type="gramEnd"/>
    </w:p>
    <w:p w14:paraId="7912A5C6" w14:textId="2C4F41A5" w:rsidR="004F693D" w:rsidRPr="008E3E07" w:rsidRDefault="004F693D" w:rsidP="004F693D">
      <w:pPr>
        <w:rPr>
          <w:rFonts w:ascii="Arial" w:hAnsi="Arial" w:cs="Arial"/>
          <w:sz w:val="24"/>
          <w:szCs w:val="24"/>
          <w:u w:val="single"/>
        </w:rPr>
      </w:pPr>
      <w:r w:rsidRPr="004F693D">
        <w:rPr>
          <w:rFonts w:ascii="Arial" w:hAnsi="Arial" w:cs="Arial"/>
          <w:sz w:val="24"/>
          <w:szCs w:val="24"/>
        </w:rPr>
        <w:t>b. the maximum reduction in the release of living organisms</w:t>
      </w:r>
      <w:r w:rsidR="008E3E07">
        <w:rPr>
          <w:rFonts w:ascii="Arial" w:hAnsi="Arial" w:cs="Arial"/>
          <w:sz w:val="24"/>
          <w:szCs w:val="24"/>
        </w:rPr>
        <w:t xml:space="preserve"> </w:t>
      </w:r>
      <w:r w:rsidR="008E3E07" w:rsidRPr="008E3E07">
        <w:rPr>
          <w:rFonts w:ascii="Arial" w:hAnsi="Arial" w:cs="Arial"/>
          <w:sz w:val="24"/>
          <w:szCs w:val="24"/>
          <w:u w:val="single"/>
        </w:rPr>
        <w:t xml:space="preserve">through effective capture and containment of removed </w:t>
      </w:r>
      <w:proofErr w:type="gramStart"/>
      <w:r w:rsidR="008E3E07" w:rsidRPr="008E3E07">
        <w:rPr>
          <w:rFonts w:ascii="Arial" w:hAnsi="Arial" w:cs="Arial"/>
          <w:sz w:val="24"/>
          <w:szCs w:val="24"/>
          <w:u w:val="single"/>
        </w:rPr>
        <w:t>material</w:t>
      </w:r>
      <w:r w:rsidRPr="008E3E07">
        <w:rPr>
          <w:rFonts w:ascii="Arial" w:hAnsi="Arial" w:cs="Arial"/>
          <w:sz w:val="24"/>
          <w:szCs w:val="24"/>
          <w:u w:val="single"/>
        </w:rPr>
        <w:t>;</w:t>
      </w:r>
      <w:proofErr w:type="gramEnd"/>
    </w:p>
    <w:p w14:paraId="5B6E993C" w14:textId="62614D6C" w:rsidR="004F693D" w:rsidRPr="004F693D" w:rsidRDefault="004F693D" w:rsidP="004F693D">
      <w:pPr>
        <w:rPr>
          <w:rFonts w:ascii="Arial" w:hAnsi="Arial" w:cs="Arial"/>
          <w:sz w:val="24"/>
          <w:szCs w:val="24"/>
        </w:rPr>
      </w:pPr>
      <w:r w:rsidRPr="004F693D">
        <w:rPr>
          <w:rFonts w:ascii="Arial" w:hAnsi="Arial" w:cs="Arial"/>
          <w:sz w:val="24"/>
          <w:szCs w:val="24"/>
        </w:rPr>
        <w:t>c. the effective removal of hull biofouling</w:t>
      </w:r>
      <w:r w:rsidR="00076AE2">
        <w:rPr>
          <w:rFonts w:ascii="Arial" w:hAnsi="Arial" w:cs="Arial"/>
          <w:sz w:val="24"/>
          <w:szCs w:val="24"/>
        </w:rPr>
        <w:t xml:space="preserve"> </w:t>
      </w:r>
      <w:r w:rsidR="00076AE2" w:rsidRPr="00076AE2">
        <w:rPr>
          <w:rFonts w:ascii="Arial" w:hAnsi="Arial" w:cs="Arial"/>
          <w:sz w:val="24"/>
          <w:szCs w:val="24"/>
          <w:u w:val="single"/>
        </w:rPr>
        <w:t>to Rating 0 of Table 1 in IMO Resolution MEPC.378(80</w:t>
      </w:r>
      <w:proofErr w:type="gramStart"/>
      <w:r w:rsidR="00076AE2" w:rsidRPr="00076AE2">
        <w:rPr>
          <w:rFonts w:ascii="Arial" w:hAnsi="Arial" w:cs="Arial"/>
          <w:sz w:val="24"/>
          <w:szCs w:val="24"/>
          <w:u w:val="single"/>
        </w:rPr>
        <w:t>)</w:t>
      </w:r>
      <w:r w:rsidRPr="004F693D">
        <w:rPr>
          <w:rFonts w:ascii="Arial" w:hAnsi="Arial" w:cs="Arial"/>
          <w:sz w:val="24"/>
          <w:szCs w:val="24"/>
        </w:rPr>
        <w:t>;</w:t>
      </w:r>
      <w:proofErr w:type="gramEnd"/>
    </w:p>
    <w:p w14:paraId="3CF979D3" w14:textId="77777777" w:rsidR="004F693D" w:rsidRPr="004F693D" w:rsidRDefault="004F693D" w:rsidP="004F693D">
      <w:pPr>
        <w:rPr>
          <w:rFonts w:ascii="Arial" w:hAnsi="Arial" w:cs="Arial"/>
          <w:sz w:val="24"/>
          <w:szCs w:val="24"/>
        </w:rPr>
      </w:pPr>
      <w:r w:rsidRPr="004F693D">
        <w:rPr>
          <w:rFonts w:ascii="Arial" w:hAnsi="Arial" w:cs="Arial"/>
          <w:sz w:val="24"/>
          <w:szCs w:val="24"/>
        </w:rPr>
        <w:t xml:space="preserve">d. the minimisation of damage and degradation to the anti-fouling </w:t>
      </w:r>
      <w:proofErr w:type="gramStart"/>
      <w:r w:rsidRPr="004F693D">
        <w:rPr>
          <w:rFonts w:ascii="Arial" w:hAnsi="Arial" w:cs="Arial"/>
          <w:sz w:val="24"/>
          <w:szCs w:val="24"/>
        </w:rPr>
        <w:t>system;</w:t>
      </w:r>
      <w:proofErr w:type="gramEnd"/>
      <w:r w:rsidRPr="004F693D">
        <w:rPr>
          <w:rFonts w:ascii="Arial" w:hAnsi="Arial" w:cs="Arial"/>
          <w:sz w:val="24"/>
          <w:szCs w:val="24"/>
        </w:rPr>
        <w:t xml:space="preserve"> </w:t>
      </w:r>
    </w:p>
    <w:p w14:paraId="49C36420" w14:textId="77777777" w:rsidR="004F693D" w:rsidRPr="004F693D" w:rsidRDefault="004F693D" w:rsidP="004F693D">
      <w:pPr>
        <w:rPr>
          <w:rFonts w:ascii="Arial" w:hAnsi="Arial" w:cs="Arial"/>
          <w:sz w:val="24"/>
          <w:szCs w:val="24"/>
        </w:rPr>
      </w:pPr>
      <w:r w:rsidRPr="004F693D">
        <w:rPr>
          <w:rFonts w:ascii="Arial" w:hAnsi="Arial" w:cs="Arial"/>
          <w:sz w:val="24"/>
          <w:szCs w:val="24"/>
        </w:rPr>
        <w:t xml:space="preserve">e. the highest possible capture rate of material released during hull cleaning. </w:t>
      </w:r>
    </w:p>
    <w:p w14:paraId="0343CE62" w14:textId="63378474" w:rsidR="004F693D" w:rsidRDefault="004F693D" w:rsidP="004F693D">
      <w:pPr>
        <w:rPr>
          <w:rFonts w:ascii="Arial" w:hAnsi="Arial" w:cs="Arial"/>
          <w:sz w:val="24"/>
          <w:szCs w:val="24"/>
        </w:rPr>
      </w:pPr>
      <w:r w:rsidRPr="00076AE2">
        <w:rPr>
          <w:rFonts w:ascii="Arial" w:hAnsi="Arial" w:cs="Arial"/>
          <w:strike/>
          <w:sz w:val="24"/>
          <w:szCs w:val="24"/>
        </w:rPr>
        <w:t>If the use of the best available technology would result in increased pollution or a higher risk of spreading non-native species, cleaning shall not be carried out in Norwegian territorial waters.</w:t>
      </w:r>
      <w:r w:rsidRPr="004F693D">
        <w:rPr>
          <w:rFonts w:ascii="Arial" w:hAnsi="Arial" w:cs="Arial"/>
          <w:sz w:val="24"/>
          <w:szCs w:val="24"/>
        </w:rPr>
        <w:t xml:space="preserve"> </w:t>
      </w:r>
      <w:r w:rsidR="00277839" w:rsidRPr="00277839">
        <w:rPr>
          <w:rFonts w:ascii="Arial" w:hAnsi="Arial" w:cs="Arial"/>
          <w:sz w:val="24"/>
          <w:szCs w:val="24"/>
          <w:u w:val="single"/>
        </w:rPr>
        <w:t>Hull cleaning shall only be conducted by operators approved by the Norwegian Maritime Authority.</w:t>
      </w:r>
      <w:r w:rsidR="00277839">
        <w:rPr>
          <w:rFonts w:ascii="Arial" w:hAnsi="Arial" w:cs="Arial"/>
          <w:sz w:val="24"/>
          <w:szCs w:val="24"/>
        </w:rPr>
        <w:t xml:space="preserve"> </w:t>
      </w:r>
      <w:r w:rsidRPr="004F693D">
        <w:rPr>
          <w:rFonts w:ascii="Arial" w:hAnsi="Arial" w:cs="Arial"/>
          <w:sz w:val="24"/>
          <w:szCs w:val="24"/>
        </w:rPr>
        <w:t>Collected material shall be delivered to onshore reception or treatment facilities.</w:t>
      </w:r>
    </w:p>
    <w:p w14:paraId="11F775E0" w14:textId="77777777" w:rsidR="00334DD3" w:rsidRPr="00334DD3" w:rsidRDefault="00334DD3" w:rsidP="00334DD3">
      <w:pPr>
        <w:rPr>
          <w:rFonts w:ascii="Arial" w:hAnsi="Arial" w:cs="Arial"/>
          <w:b/>
          <w:bCs/>
          <w:sz w:val="24"/>
          <w:szCs w:val="24"/>
        </w:rPr>
      </w:pPr>
      <w:r w:rsidRPr="00334DD3">
        <w:rPr>
          <w:rFonts w:ascii="Arial" w:hAnsi="Arial" w:cs="Arial"/>
          <w:b/>
          <w:bCs/>
          <w:sz w:val="24"/>
          <w:szCs w:val="24"/>
        </w:rPr>
        <w:t>Conclusion</w:t>
      </w:r>
    </w:p>
    <w:p w14:paraId="5D71CE17" w14:textId="301C5158" w:rsidR="00334DD3" w:rsidRDefault="00334DD3" w:rsidP="00334DD3">
      <w:pPr>
        <w:rPr>
          <w:rFonts w:ascii="Arial" w:hAnsi="Arial" w:cs="Arial"/>
          <w:sz w:val="24"/>
          <w:szCs w:val="24"/>
        </w:rPr>
      </w:pPr>
      <w:r w:rsidRPr="00334DD3">
        <w:rPr>
          <w:rFonts w:ascii="Arial" w:hAnsi="Arial" w:cs="Arial"/>
          <w:sz w:val="24"/>
          <w:szCs w:val="24"/>
        </w:rPr>
        <w:t xml:space="preserve">ICS shares </w:t>
      </w:r>
      <w:r>
        <w:rPr>
          <w:rFonts w:ascii="Arial" w:hAnsi="Arial" w:cs="Arial"/>
          <w:sz w:val="24"/>
          <w:szCs w:val="24"/>
        </w:rPr>
        <w:t xml:space="preserve">Norway’s </w:t>
      </w:r>
      <w:r w:rsidRPr="00334DD3">
        <w:rPr>
          <w:rFonts w:ascii="Arial" w:hAnsi="Arial" w:cs="Arial"/>
          <w:sz w:val="24"/>
          <w:szCs w:val="24"/>
        </w:rPr>
        <w:t xml:space="preserve">objective of minimising the spread of invasive aquatic species. However, </w:t>
      </w:r>
      <w:r w:rsidR="007B00BE">
        <w:rPr>
          <w:rFonts w:ascii="Arial" w:hAnsi="Arial" w:cs="Arial"/>
          <w:sz w:val="24"/>
          <w:szCs w:val="24"/>
        </w:rPr>
        <w:t>ICS would want to high</w:t>
      </w:r>
      <w:r w:rsidR="00844B6E">
        <w:rPr>
          <w:rFonts w:ascii="Arial" w:hAnsi="Arial" w:cs="Arial"/>
          <w:sz w:val="24"/>
          <w:szCs w:val="24"/>
        </w:rPr>
        <w:t xml:space="preserve">light that </w:t>
      </w:r>
      <w:r w:rsidRPr="00334DD3">
        <w:rPr>
          <w:rFonts w:ascii="Arial" w:hAnsi="Arial" w:cs="Arial"/>
          <w:sz w:val="24"/>
          <w:szCs w:val="24"/>
        </w:rPr>
        <w:t xml:space="preserve">unilateral measures that diverge from IMO </w:t>
      </w:r>
      <w:r w:rsidR="00D73240">
        <w:rPr>
          <w:rFonts w:ascii="Arial" w:hAnsi="Arial" w:cs="Arial"/>
          <w:sz w:val="24"/>
          <w:szCs w:val="24"/>
        </w:rPr>
        <w:t>guidelines (MEPC 378(80))</w:t>
      </w:r>
      <w:r w:rsidRPr="00334DD3">
        <w:rPr>
          <w:rFonts w:ascii="Arial" w:hAnsi="Arial" w:cs="Arial"/>
          <w:sz w:val="24"/>
          <w:szCs w:val="24"/>
        </w:rPr>
        <w:t xml:space="preserve"> risk creating </w:t>
      </w:r>
      <w:r w:rsidR="0092070D">
        <w:rPr>
          <w:rFonts w:ascii="Arial" w:hAnsi="Arial" w:cs="Arial"/>
          <w:sz w:val="24"/>
          <w:szCs w:val="24"/>
        </w:rPr>
        <w:t>regulatory</w:t>
      </w:r>
      <w:r w:rsidRPr="00334DD3">
        <w:rPr>
          <w:rFonts w:ascii="Arial" w:hAnsi="Arial" w:cs="Arial"/>
          <w:sz w:val="24"/>
          <w:szCs w:val="24"/>
        </w:rPr>
        <w:t xml:space="preserve"> uncertainty</w:t>
      </w:r>
      <w:r w:rsidR="0092070D">
        <w:rPr>
          <w:rFonts w:ascii="Arial" w:hAnsi="Arial" w:cs="Arial"/>
          <w:sz w:val="24"/>
          <w:szCs w:val="24"/>
        </w:rPr>
        <w:t xml:space="preserve"> </w:t>
      </w:r>
      <w:r w:rsidRPr="00334DD3">
        <w:rPr>
          <w:rFonts w:ascii="Arial" w:hAnsi="Arial" w:cs="Arial"/>
          <w:sz w:val="24"/>
          <w:szCs w:val="24"/>
        </w:rPr>
        <w:t xml:space="preserve">and </w:t>
      </w:r>
      <w:r w:rsidR="0092070D">
        <w:rPr>
          <w:rFonts w:ascii="Arial" w:hAnsi="Arial" w:cs="Arial"/>
          <w:sz w:val="24"/>
          <w:szCs w:val="24"/>
        </w:rPr>
        <w:t>more impor</w:t>
      </w:r>
      <w:r w:rsidR="00D66680">
        <w:rPr>
          <w:rFonts w:ascii="Arial" w:hAnsi="Arial" w:cs="Arial"/>
          <w:sz w:val="24"/>
          <w:szCs w:val="24"/>
        </w:rPr>
        <w:t xml:space="preserve">tantly in this case, </w:t>
      </w:r>
      <w:r w:rsidRPr="00334DD3">
        <w:rPr>
          <w:rFonts w:ascii="Arial" w:hAnsi="Arial" w:cs="Arial"/>
          <w:sz w:val="24"/>
          <w:szCs w:val="24"/>
        </w:rPr>
        <w:t>unintend</w:t>
      </w:r>
      <w:r w:rsidR="00D66680">
        <w:rPr>
          <w:rFonts w:ascii="Arial" w:hAnsi="Arial" w:cs="Arial"/>
          <w:sz w:val="24"/>
          <w:szCs w:val="24"/>
        </w:rPr>
        <w:t>ed</w:t>
      </w:r>
      <w:r w:rsidR="0092070D">
        <w:rPr>
          <w:rFonts w:ascii="Arial" w:hAnsi="Arial" w:cs="Arial"/>
          <w:sz w:val="24"/>
          <w:szCs w:val="24"/>
        </w:rPr>
        <w:t xml:space="preserve"> </w:t>
      </w:r>
      <w:r w:rsidRPr="00334DD3">
        <w:rPr>
          <w:rFonts w:ascii="Arial" w:hAnsi="Arial" w:cs="Arial"/>
          <w:sz w:val="24"/>
          <w:szCs w:val="24"/>
        </w:rPr>
        <w:t>environmental harm</w:t>
      </w:r>
      <w:r w:rsidR="00D66680">
        <w:rPr>
          <w:rFonts w:ascii="Arial" w:hAnsi="Arial" w:cs="Arial"/>
          <w:sz w:val="24"/>
          <w:szCs w:val="24"/>
        </w:rPr>
        <w:t xml:space="preserve"> as long term hull biofouling risk </w:t>
      </w:r>
      <w:r w:rsidR="00AF6AE9">
        <w:rPr>
          <w:rFonts w:ascii="Arial" w:hAnsi="Arial" w:cs="Arial"/>
          <w:sz w:val="24"/>
          <w:szCs w:val="24"/>
        </w:rPr>
        <w:t xml:space="preserve">and practical compliance </w:t>
      </w:r>
      <w:r w:rsidR="00D66680">
        <w:rPr>
          <w:rFonts w:ascii="Arial" w:hAnsi="Arial" w:cs="Arial"/>
          <w:sz w:val="24"/>
          <w:szCs w:val="24"/>
        </w:rPr>
        <w:t xml:space="preserve">is not being addressed in the draft </w:t>
      </w:r>
      <w:r w:rsidR="00AF6AE9">
        <w:rPr>
          <w:rFonts w:ascii="Arial" w:hAnsi="Arial" w:cs="Arial"/>
          <w:sz w:val="24"/>
          <w:szCs w:val="24"/>
        </w:rPr>
        <w:t>Norwegian regulation</w:t>
      </w:r>
      <w:r w:rsidR="008901E6">
        <w:rPr>
          <w:rFonts w:ascii="Arial" w:hAnsi="Arial" w:cs="Arial"/>
          <w:sz w:val="24"/>
          <w:szCs w:val="24"/>
        </w:rPr>
        <w:t xml:space="preserve"> (in its current form)</w:t>
      </w:r>
      <w:r w:rsidRPr="00334DD3">
        <w:rPr>
          <w:rFonts w:ascii="Arial" w:hAnsi="Arial" w:cs="Arial"/>
          <w:sz w:val="24"/>
          <w:szCs w:val="24"/>
        </w:rPr>
        <w:t>.</w:t>
      </w:r>
    </w:p>
    <w:p w14:paraId="71FC3FA3" w14:textId="05C0CE25" w:rsidR="00334DD3" w:rsidRPr="00334DD3" w:rsidRDefault="00B97095" w:rsidP="00334DD3">
      <w:pPr>
        <w:rPr>
          <w:rFonts w:ascii="Arial" w:hAnsi="Arial" w:cs="Arial"/>
          <w:sz w:val="24"/>
          <w:szCs w:val="24"/>
        </w:rPr>
      </w:pPr>
      <w:r w:rsidRPr="00B97095">
        <w:rPr>
          <w:rFonts w:ascii="Arial" w:hAnsi="Arial" w:cs="Arial"/>
          <w:sz w:val="24"/>
          <w:szCs w:val="24"/>
        </w:rPr>
        <w:t>In ICS view, the most effective approach is for Norway not to implement this unilateral regulation and instead focus efforts on the ongoing development of a mandatory IMO convention on hull biofouling. This will ensure a level playing field for shipowners and coherent environmental protection globally.</w:t>
      </w:r>
      <w:r>
        <w:rPr>
          <w:rFonts w:ascii="Arial" w:hAnsi="Arial" w:cs="Arial"/>
          <w:sz w:val="24"/>
          <w:szCs w:val="24"/>
        </w:rPr>
        <w:t xml:space="preserve"> </w:t>
      </w:r>
      <w:r w:rsidRPr="00B97095">
        <w:rPr>
          <w:rFonts w:ascii="Arial" w:hAnsi="Arial" w:cs="Arial"/>
          <w:sz w:val="24"/>
          <w:szCs w:val="24"/>
        </w:rPr>
        <w:t>If Norway nonetheless decides that an interim local measure is necessary until the IMO convention enters into force, ICS strongly urges</w:t>
      </w:r>
      <w:r w:rsidR="00BA7709">
        <w:rPr>
          <w:rFonts w:ascii="Arial" w:hAnsi="Arial" w:cs="Arial"/>
          <w:sz w:val="24"/>
          <w:szCs w:val="24"/>
        </w:rPr>
        <w:t xml:space="preserve"> Norway to consider</w:t>
      </w:r>
      <w:r w:rsidR="00171BED">
        <w:rPr>
          <w:rFonts w:ascii="Arial" w:hAnsi="Arial" w:cs="Arial"/>
          <w:sz w:val="24"/>
          <w:szCs w:val="24"/>
        </w:rPr>
        <w:t xml:space="preserve"> t</w:t>
      </w:r>
      <w:r w:rsidR="00334DD3" w:rsidRPr="00334DD3">
        <w:rPr>
          <w:rFonts w:ascii="Arial" w:hAnsi="Arial" w:cs="Arial"/>
          <w:sz w:val="24"/>
          <w:szCs w:val="24"/>
        </w:rPr>
        <w:t xml:space="preserve">he targeted amendments proposed </w:t>
      </w:r>
      <w:r w:rsidR="00FC67CA">
        <w:rPr>
          <w:rFonts w:ascii="Arial" w:hAnsi="Arial" w:cs="Arial"/>
          <w:sz w:val="24"/>
          <w:szCs w:val="24"/>
        </w:rPr>
        <w:t xml:space="preserve">to section 3, 4, 7 and 10 </w:t>
      </w:r>
      <w:r w:rsidR="00BA7709">
        <w:rPr>
          <w:rFonts w:ascii="Arial" w:hAnsi="Arial" w:cs="Arial"/>
          <w:sz w:val="24"/>
          <w:szCs w:val="24"/>
        </w:rPr>
        <w:t xml:space="preserve">which in ICS view </w:t>
      </w:r>
      <w:r w:rsidR="00FC67CA">
        <w:rPr>
          <w:rFonts w:ascii="Arial" w:hAnsi="Arial" w:cs="Arial"/>
          <w:sz w:val="24"/>
          <w:szCs w:val="24"/>
        </w:rPr>
        <w:t>w</w:t>
      </w:r>
      <w:r w:rsidR="00334DD3" w:rsidRPr="00334DD3">
        <w:rPr>
          <w:rFonts w:ascii="Arial" w:hAnsi="Arial" w:cs="Arial"/>
          <w:sz w:val="24"/>
          <w:szCs w:val="24"/>
        </w:rPr>
        <w:t xml:space="preserve">ill ensure </w:t>
      </w:r>
      <w:r w:rsidR="00BA7709">
        <w:rPr>
          <w:rFonts w:ascii="Arial" w:hAnsi="Arial" w:cs="Arial"/>
          <w:sz w:val="24"/>
          <w:szCs w:val="24"/>
        </w:rPr>
        <w:t xml:space="preserve">that </w:t>
      </w:r>
      <w:r w:rsidR="00334DD3" w:rsidRPr="00334DD3">
        <w:rPr>
          <w:rFonts w:ascii="Arial" w:hAnsi="Arial" w:cs="Arial"/>
          <w:sz w:val="24"/>
          <w:szCs w:val="24"/>
        </w:rPr>
        <w:t xml:space="preserve">the Norwegian </w:t>
      </w:r>
      <w:r w:rsidR="00171BED">
        <w:rPr>
          <w:rFonts w:ascii="Arial" w:hAnsi="Arial" w:cs="Arial"/>
          <w:sz w:val="24"/>
          <w:szCs w:val="24"/>
        </w:rPr>
        <w:t xml:space="preserve">draft </w:t>
      </w:r>
      <w:r w:rsidR="00334DD3" w:rsidRPr="00334DD3">
        <w:rPr>
          <w:rFonts w:ascii="Arial" w:hAnsi="Arial" w:cs="Arial"/>
          <w:sz w:val="24"/>
          <w:szCs w:val="24"/>
        </w:rPr>
        <w:t xml:space="preserve">regulation is practical, internationally aligned, </w:t>
      </w:r>
      <w:proofErr w:type="gramStart"/>
      <w:r w:rsidR="00334DD3" w:rsidRPr="00334DD3">
        <w:rPr>
          <w:rFonts w:ascii="Arial" w:hAnsi="Arial" w:cs="Arial"/>
          <w:sz w:val="24"/>
          <w:szCs w:val="24"/>
        </w:rPr>
        <w:t xml:space="preserve">and </w:t>
      </w:r>
      <w:r w:rsidR="00BA7709">
        <w:rPr>
          <w:rFonts w:ascii="Arial" w:hAnsi="Arial" w:cs="Arial"/>
          <w:sz w:val="24"/>
          <w:szCs w:val="24"/>
        </w:rPr>
        <w:t>also</w:t>
      </w:r>
      <w:proofErr w:type="gramEnd"/>
      <w:r w:rsidR="00BA7709">
        <w:rPr>
          <w:rFonts w:ascii="Arial" w:hAnsi="Arial" w:cs="Arial"/>
          <w:sz w:val="24"/>
          <w:szCs w:val="24"/>
        </w:rPr>
        <w:t xml:space="preserve"> </w:t>
      </w:r>
      <w:r w:rsidR="00334DD3" w:rsidRPr="00334DD3">
        <w:rPr>
          <w:rFonts w:ascii="Arial" w:hAnsi="Arial" w:cs="Arial"/>
          <w:sz w:val="24"/>
          <w:szCs w:val="24"/>
        </w:rPr>
        <w:t xml:space="preserve">effective in achieving </w:t>
      </w:r>
      <w:r w:rsidR="00171BED">
        <w:rPr>
          <w:rFonts w:ascii="Arial" w:hAnsi="Arial" w:cs="Arial"/>
          <w:sz w:val="24"/>
          <w:szCs w:val="24"/>
        </w:rPr>
        <w:t>Norway’s</w:t>
      </w:r>
      <w:r w:rsidR="00334DD3" w:rsidRPr="00334DD3">
        <w:rPr>
          <w:rFonts w:ascii="Arial" w:hAnsi="Arial" w:cs="Arial"/>
          <w:sz w:val="24"/>
          <w:szCs w:val="24"/>
        </w:rPr>
        <w:t xml:space="preserve"> environmental goals.</w:t>
      </w:r>
    </w:p>
    <w:p w14:paraId="75225702" w14:textId="2036A202" w:rsidR="00334DD3" w:rsidRPr="00334DD3" w:rsidRDefault="00BA7709" w:rsidP="00334DD3">
      <w:pPr>
        <w:rPr>
          <w:rFonts w:ascii="Arial" w:hAnsi="Arial" w:cs="Arial"/>
          <w:sz w:val="24"/>
          <w:szCs w:val="24"/>
        </w:rPr>
      </w:pPr>
      <w:proofErr w:type="gramStart"/>
      <w:r>
        <w:rPr>
          <w:rFonts w:ascii="Arial" w:hAnsi="Arial" w:cs="Arial"/>
          <w:sz w:val="24"/>
          <w:szCs w:val="24"/>
        </w:rPr>
        <w:t xml:space="preserve">In particular, </w:t>
      </w:r>
      <w:r w:rsidR="00334DD3" w:rsidRPr="00334DD3">
        <w:rPr>
          <w:rFonts w:ascii="Arial" w:hAnsi="Arial" w:cs="Arial"/>
          <w:sz w:val="24"/>
          <w:szCs w:val="24"/>
        </w:rPr>
        <w:t>ICS</w:t>
      </w:r>
      <w:proofErr w:type="gramEnd"/>
      <w:r w:rsidR="00334DD3" w:rsidRPr="00334DD3">
        <w:rPr>
          <w:rFonts w:ascii="Arial" w:hAnsi="Arial" w:cs="Arial"/>
          <w:sz w:val="24"/>
          <w:szCs w:val="24"/>
        </w:rPr>
        <w:t xml:space="preserve"> urges the Norwegian authorities to</w:t>
      </w:r>
      <w:r w:rsidR="003D6220">
        <w:rPr>
          <w:rFonts w:ascii="Arial" w:hAnsi="Arial" w:cs="Arial"/>
          <w:sz w:val="24"/>
          <w:szCs w:val="24"/>
        </w:rPr>
        <w:t xml:space="preserve"> consider </w:t>
      </w:r>
      <w:proofErr w:type="gramStart"/>
      <w:r w:rsidR="003D6220">
        <w:rPr>
          <w:rFonts w:ascii="Arial" w:hAnsi="Arial" w:cs="Arial"/>
          <w:sz w:val="24"/>
          <w:szCs w:val="24"/>
        </w:rPr>
        <w:t xml:space="preserve">and </w:t>
      </w:r>
      <w:r w:rsidR="00334DD3" w:rsidRPr="00334DD3">
        <w:rPr>
          <w:rFonts w:ascii="Arial" w:hAnsi="Arial" w:cs="Arial"/>
          <w:sz w:val="24"/>
          <w:szCs w:val="24"/>
        </w:rPr>
        <w:t>:</w:t>
      </w:r>
      <w:proofErr w:type="gramEnd"/>
    </w:p>
    <w:p w14:paraId="4170DF3D" w14:textId="40DA5C6B" w:rsidR="00334DD3" w:rsidRDefault="00796A0E" w:rsidP="003D6220">
      <w:pPr>
        <w:pStyle w:val="ListParagraph"/>
        <w:numPr>
          <w:ilvl w:val="0"/>
          <w:numId w:val="10"/>
        </w:numPr>
        <w:rPr>
          <w:rFonts w:ascii="Arial" w:hAnsi="Arial" w:cs="Arial"/>
          <w:sz w:val="24"/>
          <w:szCs w:val="24"/>
        </w:rPr>
      </w:pPr>
      <w:r w:rsidRPr="003D6220">
        <w:rPr>
          <w:rFonts w:ascii="Arial" w:hAnsi="Arial" w:cs="Arial"/>
          <w:sz w:val="24"/>
          <w:szCs w:val="24"/>
        </w:rPr>
        <w:t xml:space="preserve">Separate </w:t>
      </w:r>
      <w:r w:rsidR="00A90370" w:rsidRPr="003D6220">
        <w:rPr>
          <w:rFonts w:ascii="Arial" w:hAnsi="Arial" w:cs="Arial"/>
          <w:sz w:val="24"/>
          <w:szCs w:val="24"/>
        </w:rPr>
        <w:t xml:space="preserve">niche area from the definition of hull in section 3 and </w:t>
      </w:r>
      <w:r w:rsidR="003A1D61" w:rsidRPr="003D6220">
        <w:rPr>
          <w:rFonts w:ascii="Arial" w:hAnsi="Arial" w:cs="Arial"/>
          <w:sz w:val="24"/>
          <w:szCs w:val="24"/>
        </w:rPr>
        <w:t>incorporate a rating scale</w:t>
      </w:r>
      <w:r w:rsidR="00B439F4">
        <w:rPr>
          <w:rFonts w:ascii="Arial" w:hAnsi="Arial" w:cs="Arial"/>
          <w:sz w:val="24"/>
          <w:szCs w:val="24"/>
        </w:rPr>
        <w:t xml:space="preserve"> </w:t>
      </w:r>
      <w:r w:rsidR="00B439F4" w:rsidRPr="00B439F4">
        <w:rPr>
          <w:rFonts w:ascii="Arial" w:hAnsi="Arial" w:cs="Arial"/>
          <w:sz w:val="24"/>
          <w:szCs w:val="24"/>
        </w:rPr>
        <w:t>to assess the extent of fouling on inspection areas</w:t>
      </w:r>
      <w:r w:rsidR="00334DD3" w:rsidRPr="003D6220">
        <w:rPr>
          <w:rFonts w:ascii="Arial" w:hAnsi="Arial" w:cs="Arial"/>
          <w:sz w:val="24"/>
          <w:szCs w:val="24"/>
        </w:rPr>
        <w:t>.</w:t>
      </w:r>
    </w:p>
    <w:p w14:paraId="4E2A019B" w14:textId="77777777" w:rsidR="006555DC" w:rsidRDefault="006555DC" w:rsidP="006555DC">
      <w:pPr>
        <w:pStyle w:val="ListParagraph"/>
        <w:rPr>
          <w:rFonts w:ascii="Arial" w:hAnsi="Arial" w:cs="Arial"/>
          <w:sz w:val="24"/>
          <w:szCs w:val="24"/>
        </w:rPr>
      </w:pPr>
    </w:p>
    <w:p w14:paraId="51D77737" w14:textId="3C8C720C" w:rsidR="001444CB" w:rsidRPr="003D6220" w:rsidRDefault="00D223E8" w:rsidP="003D6220">
      <w:pPr>
        <w:pStyle w:val="ListParagraph"/>
        <w:numPr>
          <w:ilvl w:val="0"/>
          <w:numId w:val="10"/>
        </w:numPr>
        <w:rPr>
          <w:rFonts w:ascii="Arial" w:hAnsi="Arial" w:cs="Arial"/>
          <w:sz w:val="24"/>
          <w:szCs w:val="24"/>
        </w:rPr>
      </w:pPr>
      <w:r>
        <w:rPr>
          <w:rFonts w:ascii="Arial" w:hAnsi="Arial" w:cs="Arial"/>
          <w:sz w:val="24"/>
          <w:szCs w:val="24"/>
        </w:rPr>
        <w:t xml:space="preserve">Revise the impractical </w:t>
      </w:r>
      <w:proofErr w:type="gramStart"/>
      <w:r>
        <w:rPr>
          <w:rFonts w:ascii="Arial" w:hAnsi="Arial" w:cs="Arial"/>
          <w:sz w:val="24"/>
          <w:szCs w:val="24"/>
        </w:rPr>
        <w:t>24 hour</w:t>
      </w:r>
      <w:proofErr w:type="gramEnd"/>
      <w:r>
        <w:rPr>
          <w:rFonts w:ascii="Arial" w:hAnsi="Arial" w:cs="Arial"/>
          <w:sz w:val="24"/>
          <w:szCs w:val="24"/>
        </w:rPr>
        <w:t xml:space="preserve"> cleaning requirement in section 7 to a </w:t>
      </w:r>
      <w:r w:rsidR="006555DC">
        <w:rPr>
          <w:rFonts w:ascii="Arial" w:hAnsi="Arial" w:cs="Arial"/>
          <w:sz w:val="24"/>
          <w:szCs w:val="24"/>
        </w:rPr>
        <w:t>timely hull cleaning requirement before departure.</w:t>
      </w:r>
    </w:p>
    <w:p w14:paraId="2230F636" w14:textId="599C443B" w:rsidR="00334DD3" w:rsidRPr="00334DD3" w:rsidRDefault="00334DD3" w:rsidP="00334DD3">
      <w:pPr>
        <w:numPr>
          <w:ilvl w:val="0"/>
          <w:numId w:val="10"/>
        </w:numPr>
        <w:rPr>
          <w:rFonts w:ascii="Arial" w:hAnsi="Arial" w:cs="Arial"/>
          <w:sz w:val="24"/>
          <w:szCs w:val="24"/>
        </w:rPr>
      </w:pPr>
      <w:r w:rsidRPr="00334DD3">
        <w:rPr>
          <w:rFonts w:ascii="Arial" w:hAnsi="Arial" w:cs="Arial"/>
          <w:sz w:val="24"/>
          <w:szCs w:val="24"/>
        </w:rPr>
        <w:lastRenderedPageBreak/>
        <w:t xml:space="preserve">Adopt performance-based cleaning </w:t>
      </w:r>
      <w:r w:rsidR="000B382E">
        <w:rPr>
          <w:rFonts w:ascii="Arial" w:hAnsi="Arial" w:cs="Arial"/>
          <w:sz w:val="24"/>
          <w:szCs w:val="24"/>
        </w:rPr>
        <w:t>criteria’s</w:t>
      </w:r>
      <w:r w:rsidRPr="00334DD3">
        <w:rPr>
          <w:rFonts w:ascii="Arial" w:hAnsi="Arial" w:cs="Arial"/>
          <w:sz w:val="24"/>
          <w:szCs w:val="24"/>
        </w:rPr>
        <w:t xml:space="preserve"> rather than ambiguous </w:t>
      </w:r>
      <w:proofErr w:type="gramStart"/>
      <w:r w:rsidRPr="00334DD3">
        <w:rPr>
          <w:rFonts w:ascii="Arial" w:hAnsi="Arial" w:cs="Arial"/>
          <w:sz w:val="24"/>
          <w:szCs w:val="24"/>
        </w:rPr>
        <w:t>technology</w:t>
      </w:r>
      <w:r w:rsidR="000B382E">
        <w:rPr>
          <w:rFonts w:ascii="Arial" w:hAnsi="Arial" w:cs="Arial"/>
          <w:sz w:val="24"/>
          <w:szCs w:val="24"/>
        </w:rPr>
        <w:t xml:space="preserve"> </w:t>
      </w:r>
      <w:r w:rsidRPr="00334DD3">
        <w:rPr>
          <w:rFonts w:ascii="Arial" w:hAnsi="Arial" w:cs="Arial"/>
          <w:sz w:val="24"/>
          <w:szCs w:val="24"/>
        </w:rPr>
        <w:t>based</w:t>
      </w:r>
      <w:proofErr w:type="gramEnd"/>
      <w:r w:rsidRPr="00334DD3">
        <w:rPr>
          <w:rFonts w:ascii="Arial" w:hAnsi="Arial" w:cs="Arial"/>
          <w:sz w:val="24"/>
          <w:szCs w:val="24"/>
        </w:rPr>
        <w:t xml:space="preserve"> requirements</w:t>
      </w:r>
      <w:r w:rsidR="00B439F4">
        <w:rPr>
          <w:rFonts w:ascii="Arial" w:hAnsi="Arial" w:cs="Arial"/>
          <w:sz w:val="24"/>
          <w:szCs w:val="24"/>
        </w:rPr>
        <w:t xml:space="preserve"> that </w:t>
      </w:r>
      <w:r w:rsidR="00702EFA">
        <w:rPr>
          <w:rFonts w:ascii="Arial" w:hAnsi="Arial" w:cs="Arial"/>
          <w:sz w:val="24"/>
          <w:szCs w:val="24"/>
        </w:rPr>
        <w:t xml:space="preserve">unfairly </w:t>
      </w:r>
      <w:r w:rsidR="00B439F4">
        <w:rPr>
          <w:rFonts w:ascii="Arial" w:hAnsi="Arial" w:cs="Arial"/>
          <w:sz w:val="24"/>
          <w:szCs w:val="24"/>
        </w:rPr>
        <w:t>shift accountability onl</w:t>
      </w:r>
      <w:r w:rsidR="00B23E15">
        <w:rPr>
          <w:rFonts w:ascii="Arial" w:hAnsi="Arial" w:cs="Arial"/>
          <w:sz w:val="24"/>
          <w:szCs w:val="24"/>
        </w:rPr>
        <w:t>y to the ship</w:t>
      </w:r>
      <w:r w:rsidRPr="00334DD3">
        <w:rPr>
          <w:rFonts w:ascii="Arial" w:hAnsi="Arial" w:cs="Arial"/>
          <w:sz w:val="24"/>
          <w:szCs w:val="24"/>
        </w:rPr>
        <w:t>.</w:t>
      </w:r>
    </w:p>
    <w:p w14:paraId="4B62414B" w14:textId="16122942" w:rsidR="00334DD3" w:rsidRPr="00334DD3" w:rsidRDefault="00334DD3" w:rsidP="00334DD3">
      <w:pPr>
        <w:numPr>
          <w:ilvl w:val="0"/>
          <w:numId w:val="10"/>
        </w:numPr>
        <w:rPr>
          <w:rFonts w:ascii="Arial" w:hAnsi="Arial" w:cs="Arial"/>
          <w:sz w:val="24"/>
          <w:szCs w:val="24"/>
        </w:rPr>
      </w:pPr>
      <w:r w:rsidRPr="00334DD3">
        <w:rPr>
          <w:rFonts w:ascii="Arial" w:hAnsi="Arial" w:cs="Arial"/>
          <w:sz w:val="24"/>
          <w:szCs w:val="24"/>
        </w:rPr>
        <w:t xml:space="preserve">Allow an additional round of consultation to refine the </w:t>
      </w:r>
      <w:r w:rsidR="00273922">
        <w:rPr>
          <w:rFonts w:ascii="Arial" w:hAnsi="Arial" w:cs="Arial"/>
          <w:sz w:val="24"/>
          <w:szCs w:val="24"/>
        </w:rPr>
        <w:t xml:space="preserve">draft </w:t>
      </w:r>
      <w:r w:rsidRPr="00334DD3">
        <w:rPr>
          <w:rFonts w:ascii="Arial" w:hAnsi="Arial" w:cs="Arial"/>
          <w:sz w:val="24"/>
          <w:szCs w:val="24"/>
        </w:rPr>
        <w:t>regulation in partnership with industry stakeholders.</w:t>
      </w:r>
    </w:p>
    <w:p w14:paraId="4347B22B" w14:textId="77777777" w:rsidR="00B36F4D" w:rsidRPr="00FE1242" w:rsidRDefault="00B36F4D" w:rsidP="004F693D">
      <w:pPr>
        <w:rPr>
          <w:rFonts w:ascii="Arial" w:hAnsi="Arial" w:cs="Arial"/>
          <w:sz w:val="24"/>
          <w:szCs w:val="24"/>
        </w:rPr>
      </w:pPr>
    </w:p>
    <w:sectPr w:rsidR="00B36F4D" w:rsidRPr="00FE12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Italic">
    <w:altName w:val="Arial"/>
    <w:panose1 w:val="020B060402020202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8037F"/>
    <w:multiLevelType w:val="multilevel"/>
    <w:tmpl w:val="BFD03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DA71FE"/>
    <w:multiLevelType w:val="hybridMultilevel"/>
    <w:tmpl w:val="D7209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7B4611"/>
    <w:multiLevelType w:val="multilevel"/>
    <w:tmpl w:val="A1249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292931"/>
    <w:multiLevelType w:val="multilevel"/>
    <w:tmpl w:val="FDEAB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CE52F7"/>
    <w:multiLevelType w:val="multilevel"/>
    <w:tmpl w:val="258230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314DDF"/>
    <w:multiLevelType w:val="hybridMultilevel"/>
    <w:tmpl w:val="1A0EE3DA"/>
    <w:lvl w:ilvl="0" w:tplc="BBEA86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F707D7B"/>
    <w:multiLevelType w:val="multilevel"/>
    <w:tmpl w:val="6E6A5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C21273"/>
    <w:multiLevelType w:val="multilevel"/>
    <w:tmpl w:val="14042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377EEB"/>
    <w:multiLevelType w:val="multilevel"/>
    <w:tmpl w:val="875C3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A32241"/>
    <w:multiLevelType w:val="multilevel"/>
    <w:tmpl w:val="2F16BF9A"/>
    <w:lvl w:ilvl="0">
      <w:start w:val="1"/>
      <w:numFmt w:val="lowerLetter"/>
      <w:lvlText w:val="%1."/>
      <w:lvlJc w:val="left"/>
      <w:pPr>
        <w:tabs>
          <w:tab w:val="num" w:pos="720"/>
        </w:tabs>
        <w:ind w:left="720" w:hanging="360"/>
      </w:pPr>
      <w:rPr>
        <w:rFonts w:ascii="Arial" w:eastAsiaTheme="minorHAnsi"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9153131">
    <w:abstractNumId w:val="0"/>
  </w:num>
  <w:num w:numId="2" w16cid:durableId="1618608696">
    <w:abstractNumId w:val="2"/>
  </w:num>
  <w:num w:numId="3" w16cid:durableId="1520197842">
    <w:abstractNumId w:val="6"/>
  </w:num>
  <w:num w:numId="4" w16cid:durableId="1062562203">
    <w:abstractNumId w:val="4"/>
  </w:num>
  <w:num w:numId="5" w16cid:durableId="1456484080">
    <w:abstractNumId w:val="3"/>
  </w:num>
  <w:num w:numId="6" w16cid:durableId="933825939">
    <w:abstractNumId w:val="7"/>
  </w:num>
  <w:num w:numId="7" w16cid:durableId="1888182498">
    <w:abstractNumId w:val="1"/>
  </w:num>
  <w:num w:numId="8" w16cid:durableId="1818374686">
    <w:abstractNumId w:val="5"/>
  </w:num>
  <w:num w:numId="9" w16cid:durableId="1240824776">
    <w:abstractNumId w:val="8"/>
  </w:num>
  <w:num w:numId="10" w16cid:durableId="6904484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D4E"/>
    <w:rsid w:val="00017C1D"/>
    <w:rsid w:val="00032E1C"/>
    <w:rsid w:val="000410D6"/>
    <w:rsid w:val="00076AE2"/>
    <w:rsid w:val="000824AA"/>
    <w:rsid w:val="0009523F"/>
    <w:rsid w:val="000B382E"/>
    <w:rsid w:val="000C0B25"/>
    <w:rsid w:val="000D21CF"/>
    <w:rsid w:val="00110874"/>
    <w:rsid w:val="0012166B"/>
    <w:rsid w:val="00124E2E"/>
    <w:rsid w:val="001418F0"/>
    <w:rsid w:val="001444CB"/>
    <w:rsid w:val="00151B68"/>
    <w:rsid w:val="0015442B"/>
    <w:rsid w:val="0016589B"/>
    <w:rsid w:val="00166819"/>
    <w:rsid w:val="00171BED"/>
    <w:rsid w:val="00195A9B"/>
    <w:rsid w:val="00197965"/>
    <w:rsid w:val="001A65BF"/>
    <w:rsid w:val="001C4302"/>
    <w:rsid w:val="001E043E"/>
    <w:rsid w:val="00217D6F"/>
    <w:rsid w:val="00226017"/>
    <w:rsid w:val="002326C7"/>
    <w:rsid w:val="00246B90"/>
    <w:rsid w:val="0025262D"/>
    <w:rsid w:val="00273922"/>
    <w:rsid w:val="00277839"/>
    <w:rsid w:val="00283253"/>
    <w:rsid w:val="002A7139"/>
    <w:rsid w:val="002C27EC"/>
    <w:rsid w:val="003309EA"/>
    <w:rsid w:val="00334DD3"/>
    <w:rsid w:val="00365227"/>
    <w:rsid w:val="003A1D61"/>
    <w:rsid w:val="003A4123"/>
    <w:rsid w:val="003A641A"/>
    <w:rsid w:val="003B2EE9"/>
    <w:rsid w:val="003B3788"/>
    <w:rsid w:val="003C34DB"/>
    <w:rsid w:val="003D41C9"/>
    <w:rsid w:val="003D6220"/>
    <w:rsid w:val="00447760"/>
    <w:rsid w:val="00457EC7"/>
    <w:rsid w:val="00480D36"/>
    <w:rsid w:val="004B3425"/>
    <w:rsid w:val="004D7D89"/>
    <w:rsid w:val="004E4A91"/>
    <w:rsid w:val="004F4C7B"/>
    <w:rsid w:val="004F693D"/>
    <w:rsid w:val="00513A4B"/>
    <w:rsid w:val="005515D7"/>
    <w:rsid w:val="0055501C"/>
    <w:rsid w:val="00555905"/>
    <w:rsid w:val="0057065E"/>
    <w:rsid w:val="00596F40"/>
    <w:rsid w:val="005A7F87"/>
    <w:rsid w:val="005E4697"/>
    <w:rsid w:val="006068CA"/>
    <w:rsid w:val="00615FB3"/>
    <w:rsid w:val="00631D54"/>
    <w:rsid w:val="00646F8A"/>
    <w:rsid w:val="006555DC"/>
    <w:rsid w:val="00671A24"/>
    <w:rsid w:val="00675734"/>
    <w:rsid w:val="00690CD2"/>
    <w:rsid w:val="00694177"/>
    <w:rsid w:val="006A74F9"/>
    <w:rsid w:val="006C18EE"/>
    <w:rsid w:val="006F252B"/>
    <w:rsid w:val="006F52E0"/>
    <w:rsid w:val="006F5E3A"/>
    <w:rsid w:val="00702EFA"/>
    <w:rsid w:val="0073410A"/>
    <w:rsid w:val="00737C0A"/>
    <w:rsid w:val="0077132C"/>
    <w:rsid w:val="00796A0E"/>
    <w:rsid w:val="007A13CE"/>
    <w:rsid w:val="007B00BE"/>
    <w:rsid w:val="007B4A85"/>
    <w:rsid w:val="007B4FD0"/>
    <w:rsid w:val="007C0DBC"/>
    <w:rsid w:val="0082045E"/>
    <w:rsid w:val="00836C0A"/>
    <w:rsid w:val="00844B6E"/>
    <w:rsid w:val="008458F7"/>
    <w:rsid w:val="00857F15"/>
    <w:rsid w:val="0086125C"/>
    <w:rsid w:val="008768D8"/>
    <w:rsid w:val="0088269A"/>
    <w:rsid w:val="00886660"/>
    <w:rsid w:val="008901E6"/>
    <w:rsid w:val="008B2D2F"/>
    <w:rsid w:val="008C5D70"/>
    <w:rsid w:val="008D1CC5"/>
    <w:rsid w:val="008D7D60"/>
    <w:rsid w:val="008E3E07"/>
    <w:rsid w:val="00903A06"/>
    <w:rsid w:val="0091732B"/>
    <w:rsid w:val="0092070D"/>
    <w:rsid w:val="00953C59"/>
    <w:rsid w:val="00990C48"/>
    <w:rsid w:val="009B06D3"/>
    <w:rsid w:val="009B08CA"/>
    <w:rsid w:val="009B4242"/>
    <w:rsid w:val="009C40A1"/>
    <w:rsid w:val="009D2F55"/>
    <w:rsid w:val="009E7116"/>
    <w:rsid w:val="00A10725"/>
    <w:rsid w:val="00A3563E"/>
    <w:rsid w:val="00A5322B"/>
    <w:rsid w:val="00A57173"/>
    <w:rsid w:val="00A73A7D"/>
    <w:rsid w:val="00A85F22"/>
    <w:rsid w:val="00A90370"/>
    <w:rsid w:val="00A92247"/>
    <w:rsid w:val="00AB04BB"/>
    <w:rsid w:val="00AC2DB2"/>
    <w:rsid w:val="00AD224B"/>
    <w:rsid w:val="00AE76B3"/>
    <w:rsid w:val="00AF6AE9"/>
    <w:rsid w:val="00B01E98"/>
    <w:rsid w:val="00B07E58"/>
    <w:rsid w:val="00B14451"/>
    <w:rsid w:val="00B23E15"/>
    <w:rsid w:val="00B346ED"/>
    <w:rsid w:val="00B36F4D"/>
    <w:rsid w:val="00B439F4"/>
    <w:rsid w:val="00B44F42"/>
    <w:rsid w:val="00B61E5B"/>
    <w:rsid w:val="00B97095"/>
    <w:rsid w:val="00BA194D"/>
    <w:rsid w:val="00BA7709"/>
    <w:rsid w:val="00BB15DF"/>
    <w:rsid w:val="00BB3938"/>
    <w:rsid w:val="00BD78D8"/>
    <w:rsid w:val="00C01C72"/>
    <w:rsid w:val="00C265AE"/>
    <w:rsid w:val="00C468D8"/>
    <w:rsid w:val="00C5163F"/>
    <w:rsid w:val="00C73816"/>
    <w:rsid w:val="00CC5415"/>
    <w:rsid w:val="00CC5FDB"/>
    <w:rsid w:val="00D223E8"/>
    <w:rsid w:val="00D537AB"/>
    <w:rsid w:val="00D66680"/>
    <w:rsid w:val="00D73240"/>
    <w:rsid w:val="00D80817"/>
    <w:rsid w:val="00D93B2A"/>
    <w:rsid w:val="00D96835"/>
    <w:rsid w:val="00DA4BDA"/>
    <w:rsid w:val="00DC2A14"/>
    <w:rsid w:val="00DD09AE"/>
    <w:rsid w:val="00DF7088"/>
    <w:rsid w:val="00E100BC"/>
    <w:rsid w:val="00E118F2"/>
    <w:rsid w:val="00E11AC9"/>
    <w:rsid w:val="00E8349A"/>
    <w:rsid w:val="00EA2B8A"/>
    <w:rsid w:val="00EC2463"/>
    <w:rsid w:val="00EC41F2"/>
    <w:rsid w:val="00EE700D"/>
    <w:rsid w:val="00EF6EF0"/>
    <w:rsid w:val="00F55B8A"/>
    <w:rsid w:val="00F66D7C"/>
    <w:rsid w:val="00FA0D4E"/>
    <w:rsid w:val="00FC3707"/>
    <w:rsid w:val="00FC67CA"/>
    <w:rsid w:val="00FD12D7"/>
    <w:rsid w:val="00FE1242"/>
    <w:rsid w:val="00FF6FB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FBE2D"/>
  <w15:chartTrackingRefBased/>
  <w15:docId w15:val="{B613F8E2-C478-44BA-8CCA-BDD9B4858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0D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0D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0D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0D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0D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0D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0D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0D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0D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0D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0D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0D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0D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0D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0D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0D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0D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0D4E"/>
    <w:rPr>
      <w:rFonts w:eastAsiaTheme="majorEastAsia" w:cstheme="majorBidi"/>
      <w:color w:val="272727" w:themeColor="text1" w:themeTint="D8"/>
    </w:rPr>
  </w:style>
  <w:style w:type="paragraph" w:styleId="Title">
    <w:name w:val="Title"/>
    <w:basedOn w:val="Normal"/>
    <w:next w:val="Normal"/>
    <w:link w:val="TitleChar"/>
    <w:uiPriority w:val="10"/>
    <w:qFormat/>
    <w:rsid w:val="00FA0D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0D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0D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0D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0D4E"/>
    <w:pPr>
      <w:spacing w:before="160"/>
      <w:jc w:val="center"/>
    </w:pPr>
    <w:rPr>
      <w:i/>
      <w:iCs/>
      <w:color w:val="404040" w:themeColor="text1" w:themeTint="BF"/>
    </w:rPr>
  </w:style>
  <w:style w:type="character" w:customStyle="1" w:styleId="QuoteChar">
    <w:name w:val="Quote Char"/>
    <w:basedOn w:val="DefaultParagraphFont"/>
    <w:link w:val="Quote"/>
    <w:uiPriority w:val="29"/>
    <w:rsid w:val="00FA0D4E"/>
    <w:rPr>
      <w:i/>
      <w:iCs/>
      <w:color w:val="404040" w:themeColor="text1" w:themeTint="BF"/>
    </w:rPr>
  </w:style>
  <w:style w:type="paragraph" w:styleId="ListParagraph">
    <w:name w:val="List Paragraph"/>
    <w:basedOn w:val="Normal"/>
    <w:uiPriority w:val="34"/>
    <w:qFormat/>
    <w:rsid w:val="00FA0D4E"/>
    <w:pPr>
      <w:ind w:left="720"/>
      <w:contextualSpacing/>
    </w:pPr>
  </w:style>
  <w:style w:type="character" w:styleId="IntenseEmphasis">
    <w:name w:val="Intense Emphasis"/>
    <w:basedOn w:val="DefaultParagraphFont"/>
    <w:uiPriority w:val="21"/>
    <w:qFormat/>
    <w:rsid w:val="00FA0D4E"/>
    <w:rPr>
      <w:i/>
      <w:iCs/>
      <w:color w:val="0F4761" w:themeColor="accent1" w:themeShade="BF"/>
    </w:rPr>
  </w:style>
  <w:style w:type="paragraph" w:styleId="IntenseQuote">
    <w:name w:val="Intense Quote"/>
    <w:basedOn w:val="Normal"/>
    <w:next w:val="Normal"/>
    <w:link w:val="IntenseQuoteChar"/>
    <w:uiPriority w:val="30"/>
    <w:qFormat/>
    <w:rsid w:val="00FA0D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0D4E"/>
    <w:rPr>
      <w:i/>
      <w:iCs/>
      <w:color w:val="0F4761" w:themeColor="accent1" w:themeShade="BF"/>
    </w:rPr>
  </w:style>
  <w:style w:type="character" w:styleId="IntenseReference">
    <w:name w:val="Intense Reference"/>
    <w:basedOn w:val="DefaultParagraphFont"/>
    <w:uiPriority w:val="32"/>
    <w:qFormat/>
    <w:rsid w:val="00FA0D4E"/>
    <w:rPr>
      <w:b/>
      <w:bCs/>
      <w:smallCaps/>
      <w:color w:val="0F4761" w:themeColor="accent1" w:themeShade="BF"/>
      <w:spacing w:val="5"/>
    </w:rPr>
  </w:style>
  <w:style w:type="paragraph" w:styleId="NormalWeb">
    <w:name w:val="Normal (Web)"/>
    <w:basedOn w:val="Normal"/>
    <w:uiPriority w:val="99"/>
    <w:semiHidden/>
    <w:unhideWhenUsed/>
    <w:rsid w:val="008D7D6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8fa5da-c185-4f36-bf5d-daf77a41ca4d">
      <Terms xmlns="http://schemas.microsoft.com/office/infopath/2007/PartnerControls"/>
    </lcf76f155ced4ddcb4097134ff3c332f>
    <TaxCatchAll xmlns="56d4f862-37b7-4985-84b7-245a598a2a3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99EEF34719A14FBEF28F13B9E77665" ma:contentTypeVersion="18" ma:contentTypeDescription="Create a new document." ma:contentTypeScope="" ma:versionID="ade8bcebddd068e90f9357b43636cbec">
  <xsd:schema xmlns:xsd="http://www.w3.org/2001/XMLSchema" xmlns:xs="http://www.w3.org/2001/XMLSchema" xmlns:p="http://schemas.microsoft.com/office/2006/metadata/properties" xmlns:ns2="ac8fa5da-c185-4f36-bf5d-daf77a41ca4d" xmlns:ns3="56d4f862-37b7-4985-84b7-245a598a2a30" targetNamespace="http://schemas.microsoft.com/office/2006/metadata/properties" ma:root="true" ma:fieldsID="5840131e415012842805c6551f0423d5" ns2:_="" ns3:_="">
    <xsd:import namespace="ac8fa5da-c185-4f36-bf5d-daf77a41ca4d"/>
    <xsd:import namespace="56d4f862-37b7-4985-84b7-245a598a2a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8fa5da-c185-4f36-bf5d-daf77a41ca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00da8aa-5c37-499c-821c-777c7eec41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d4f862-37b7-4985-84b7-245a598a2a3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d813f8b-fa0a-425b-96a8-60b055ce5f89}" ma:internalName="TaxCatchAll" ma:showField="CatchAllData" ma:web="56d4f862-37b7-4985-84b7-245a598a2a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7F3B97-FAF2-4C43-9620-CF001DD5DD9A}">
  <ds:schemaRefs>
    <ds:schemaRef ds:uri="http://schemas.microsoft.com/office/2006/metadata/properties"/>
    <ds:schemaRef ds:uri="http://schemas.microsoft.com/office/infopath/2007/PartnerControls"/>
    <ds:schemaRef ds:uri="ac8fa5da-c185-4f36-bf5d-daf77a41ca4d"/>
    <ds:schemaRef ds:uri="56d4f862-37b7-4985-84b7-245a598a2a30"/>
  </ds:schemaRefs>
</ds:datastoreItem>
</file>

<file path=customXml/itemProps2.xml><?xml version="1.0" encoding="utf-8"?>
<ds:datastoreItem xmlns:ds="http://schemas.openxmlformats.org/officeDocument/2006/customXml" ds:itemID="{B25C6979-0161-4358-A632-5D7769B183A0}">
  <ds:schemaRefs>
    <ds:schemaRef ds:uri="http://schemas.microsoft.com/sharepoint/v3/contenttype/forms"/>
  </ds:schemaRefs>
</ds:datastoreItem>
</file>

<file path=customXml/itemProps3.xml><?xml version="1.0" encoding="utf-8"?>
<ds:datastoreItem xmlns:ds="http://schemas.openxmlformats.org/officeDocument/2006/customXml" ds:itemID="{93F649DE-671F-4400-9652-FC41106607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8fa5da-c185-4f36-bf5d-daf77a41ca4d"/>
    <ds:schemaRef ds:uri="56d4f862-37b7-4985-84b7-245a598a2a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2093</Words>
  <Characters>11931</Characters>
  <Application>Microsoft Office Word</Application>
  <DocSecurity>0</DocSecurity>
  <Lines>99</Lines>
  <Paragraphs>27</Paragraphs>
  <ScaleCrop>false</ScaleCrop>
  <Company/>
  <LinksUpToDate>false</LinksUpToDate>
  <CharactersWithSpaces>13997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Manoj Subramanian</dc:creator>
  <cp:keywords/>
  <dc:description/>
  <cp:lastModifiedBy>Martin Cresswell</cp:lastModifiedBy>
  <cp:revision>2</cp:revision>
  <dcterms:created xsi:type="dcterms:W3CDTF">2025-08-28T02:23:00Z</dcterms:created>
  <dcterms:modified xsi:type="dcterms:W3CDTF">2025-08-28T02:23:00Z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0x0101004099EEF34719A14FBEF28F13B9E77665</vt:lpwstr>
  </property>
</Properties>
</file>